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Title"/>
      </w:pP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6984</wp:posOffset>
            </wp:positionH>
            <wp:positionV relativeFrom="page">
              <wp:posOffset>876299</wp:posOffset>
            </wp:positionV>
            <wp:extent cx="1618427" cy="313407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32" name="officeArt object" descr="SFU_Beedie_logo_horz_RGB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SFU_Beedie_logo_horz_RGB.jpg" descr="SFU_Beedie_logo_horz_RGB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8427" cy="31340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Title"/>
      </w:pPr>
    </w:p>
    <w:p>
      <w:pPr>
        <w:pStyle w:val="Title"/>
      </w:pPr>
    </w:p>
    <w:p>
      <w:pPr>
        <w:pStyle w:val="Title"/>
      </w:pPr>
      <w:r>
        <w:rPr>
          <w:rStyle w:val="None"/>
          <w:rFonts w:cs="Arial Unicode MS" w:eastAsia="Arial Unicode MS"/>
          <w:spacing w:val="-6"/>
          <w:rtl w:val="0"/>
          <w:lang w:val="en-US"/>
        </w:rPr>
        <w:t>Introduction</w:t>
      </w:r>
      <w:r>
        <w:rPr>
          <w:rStyle w:val="None"/>
          <w:rFonts w:cs="Arial Unicode MS" w:eastAsia="Arial Unicode MS"/>
          <w:spacing w:val="1"/>
          <w:rtl w:val="0"/>
          <w:lang w:val="en-US"/>
        </w:rPr>
        <w:t xml:space="preserve"> </w:t>
      </w:r>
      <w:r>
        <w:rPr>
          <w:rStyle w:val="None"/>
          <w:rFonts w:cs="Arial Unicode MS" w:eastAsia="Arial Unicode MS"/>
          <w:spacing w:val="-6"/>
          <w:rtl w:val="0"/>
          <w:lang w:val="en-US"/>
        </w:rPr>
        <w:t>to</w:t>
      </w:r>
      <w:r>
        <w:rPr>
          <w:rStyle w:val="None"/>
          <w:rFonts w:cs="Arial Unicode MS" w:eastAsia="Arial Unicode MS"/>
          <w:spacing w:val="1"/>
          <w:rtl w:val="0"/>
          <w:lang w:val="en-US"/>
        </w:rPr>
        <w:t xml:space="preserve"> </w:t>
      </w:r>
      <w:r>
        <w:rPr>
          <w:rStyle w:val="None"/>
          <w:rFonts w:cs="Arial Unicode MS" w:eastAsia="Arial Unicode MS"/>
          <w:spacing w:val="-6"/>
          <w:rtl w:val="0"/>
          <w:lang w:val="en-US"/>
        </w:rPr>
        <w:t>Finance</w:t>
      </w:r>
      <w:r>
        <w:rPr>
          <w:rStyle w:val="None"/>
          <w:rFonts w:cs="Arial Unicode MS" w:eastAsia="Arial Unicode MS"/>
          <w:spacing w:val="1"/>
          <w:rtl w:val="0"/>
          <w:lang w:val="en-US"/>
        </w:rPr>
        <w:t xml:space="preserve"> </w:t>
      </w:r>
      <w:r>
        <w:rPr>
          <w:rStyle w:val="None"/>
          <w:rFonts w:cs="Arial Unicode MS" w:eastAsia="Arial Unicode MS"/>
          <w:spacing w:val="-6"/>
          <w:rtl w:val="0"/>
          <w:lang w:val="en-US"/>
        </w:rPr>
        <w:t>(BUS312)</w:t>
      </w:r>
    </w:p>
    <w:p>
      <w:pPr>
        <w:pStyle w:val="Body Text"/>
        <w:spacing w:before="140"/>
        <w:rPr>
          <w:rStyle w:val="None"/>
          <w:rFonts w:ascii="Georgia" w:cs="Georgia" w:hAnsi="Georgia" w:eastAsia="Georgia"/>
          <w:b w:val="1"/>
          <w:bCs w:val="1"/>
          <w:sz w:val="24"/>
          <w:szCs w:val="24"/>
        </w:rPr>
      </w:pPr>
    </w:p>
    <w:p>
      <w:pPr>
        <w:pStyle w:val="Heading"/>
        <w:numPr>
          <w:ilvl w:val="0"/>
          <w:numId w:val="2"/>
        </w:numPr>
        <w:bidi w:val="0"/>
        <w:ind w:right="0"/>
        <w:jc w:val="left"/>
        <w:rPr>
          <w:rtl w:val="0"/>
        </w:rPr>
      </w:pPr>
      <w:bookmarkStart w:name="GeneralDescriptionOfTheModuleAndOb" w:id="0"/>
      <w:bookmarkEnd w:id="0"/>
      <w:r>
        <w:rPr>
          <w:rStyle w:val="None"/>
          <w:u w:val="single"/>
          <w:rtl w:val="0"/>
        </w:rPr>
        <w:t>G</w:t>
      </w:r>
      <w:r>
        <w:rPr>
          <w:rStyle w:val="None"/>
          <w:u w:val="single"/>
          <w:rtl w:val="0"/>
        </w:rPr>
        <w:t>eneral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fr-FR"/>
        </w:rPr>
        <w:t>description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of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the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</w:rPr>
        <w:t>module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</w:rPr>
        <w:t>and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spacing w:val="0"/>
          <w:u w:val="single"/>
          <w:rtl w:val="0"/>
          <w:lang w:val="fr-FR"/>
        </w:rPr>
        <w:t>objectives</w:t>
      </w:r>
    </w:p>
    <w:p>
      <w:pPr>
        <w:pStyle w:val="Body Text"/>
        <w:spacing w:before="46"/>
        <w:rPr>
          <w:rStyle w:val="None"/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Body Text"/>
        <w:spacing w:line="288" w:lineRule="auto"/>
        <w:ind w:left="20" w:right="18" w:firstLine="0"/>
        <w:jc w:val="both"/>
      </w:pPr>
      <w:r>
        <w:rPr>
          <w:rStyle w:val="None"/>
          <w:rtl w:val="0"/>
          <w:lang w:val="en-US"/>
        </w:rPr>
        <w:t>This course provides an introduction to basic and fundamental concepts in finance.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 xml:space="preserve">The main objective is to develop a set of theoretical and analytical tools for analyzing the investment and </w:t>
      </w:r>
      <w:r>
        <w:rPr>
          <w:rStyle w:val="None"/>
          <w:spacing w:val="0"/>
          <w:rtl w:val="0"/>
          <w:lang w:val="en-US"/>
        </w:rPr>
        <w:t>financing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decisions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of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individuals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firms.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This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module</w:t>
      </w:r>
      <w:r>
        <w:rPr>
          <w:rStyle w:val="None"/>
          <w:spacing w:val="0"/>
          <w:rtl w:val="0"/>
          <w:lang w:val="en-US"/>
        </w:rPr>
        <w:t>’</w:t>
      </w:r>
      <w:r>
        <w:rPr>
          <w:rStyle w:val="None"/>
          <w:spacing w:val="0"/>
          <w:rtl w:val="0"/>
          <w:lang w:val="en-US"/>
        </w:rPr>
        <w:t>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topics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represent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the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foundation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for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 xml:space="preserve">sub- </w:t>
      </w:r>
      <w:r>
        <w:rPr>
          <w:rStyle w:val="None"/>
          <w:spacing w:val="0"/>
          <w:rtl w:val="0"/>
          <w:lang w:val="en-US"/>
        </w:rPr>
        <w:t>sequent courses in corporate finance, corporate valuation, investments, and financial derivatives.</w:t>
      </w:r>
    </w:p>
    <w:p>
      <w:pPr>
        <w:pStyle w:val="Body Text"/>
        <w:spacing w:before="98"/>
      </w:pPr>
    </w:p>
    <w:p>
      <w:pPr>
        <w:pStyle w:val="Body Text"/>
        <w:spacing w:line="288" w:lineRule="auto"/>
        <w:ind w:left="20" w:right="16" w:firstLine="0"/>
        <w:jc w:val="both"/>
      </w:pPr>
      <w:r>
        <w:rPr>
          <w:rStyle w:val="None"/>
          <w:rtl w:val="0"/>
          <w:lang w:val="en-US"/>
        </w:rPr>
        <w:t>Financial decisions are an integral part of our daily lives, and this module offers fundamental insights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to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tackle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them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informed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way.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Its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broad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scope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ensures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that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highly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relevant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 beneficial from the perspective of the individual investor, the corporate financial manager, and anyone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interested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gaining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foundational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understanding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of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financial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markets.</w:t>
      </w:r>
    </w:p>
    <w:p>
      <w:pPr>
        <w:pStyle w:val="Body Text"/>
        <w:spacing w:before="77"/>
      </w:pPr>
    </w:p>
    <w:p>
      <w:pPr>
        <w:pStyle w:val="Heading"/>
        <w:numPr>
          <w:ilvl w:val="0"/>
          <w:numId w:val="2"/>
        </w:numPr>
        <w:bidi w:val="0"/>
        <w:ind w:right="0"/>
        <w:jc w:val="left"/>
        <w:rPr>
          <w:rtl w:val="0"/>
        </w:rPr>
      </w:pPr>
      <w:bookmarkStart w:name="TopicsCoveredAndStructureOfTheModu" w:id="1"/>
      <w:bookmarkEnd w:id="1"/>
      <w:r>
        <w:rPr>
          <w:rStyle w:val="None"/>
          <w:u w:val="single"/>
          <w:rtl w:val="0"/>
        </w:rPr>
        <w:t>T</w:t>
      </w:r>
      <w:r>
        <w:rPr>
          <w:rStyle w:val="None"/>
          <w:u w:val="single"/>
          <w:rtl w:val="0"/>
          <w:lang w:val="en-US"/>
        </w:rPr>
        <w:t>opics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covered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</w:rPr>
        <w:t>and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fr-FR"/>
        </w:rPr>
        <w:t>structure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of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the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spacing w:val="0"/>
          <w:u w:val="single"/>
          <w:rtl w:val="0"/>
        </w:rPr>
        <w:t>module</w:t>
      </w:r>
    </w:p>
    <w:p>
      <w:pPr>
        <w:pStyle w:val="Body Text"/>
        <w:spacing w:before="46"/>
        <w:rPr>
          <w:rStyle w:val="None"/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Body Text"/>
        <w:spacing w:line="288" w:lineRule="auto"/>
        <w:ind w:left="20" w:right="16" w:firstLine="0"/>
        <w:jc w:val="both"/>
      </w:pPr>
      <w:r>
        <w:rPr>
          <w:rStyle w:val="None"/>
          <w:rtl w:val="0"/>
          <w:lang w:val="en-US"/>
        </w:rPr>
        <w:t>The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module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will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cover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basic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introductory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principles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of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corporate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finance,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investment,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invest- ment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management,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asset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pricing.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Adopting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both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theoretical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applied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approach,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 module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will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explore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following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topics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(in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chronological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order):</w:t>
      </w:r>
    </w:p>
    <w:p>
      <w:pPr>
        <w:pStyle w:val="List Paragraph"/>
        <w:numPr>
          <w:ilvl w:val="1"/>
          <w:numId w:val="4"/>
        </w:numPr>
        <w:bidi w:val="0"/>
        <w:spacing w:before="123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Time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Value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of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Money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spacing w:before="1"/>
        <w:ind w:right="0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Income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equity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securities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markets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Investment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decisions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capital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budgeting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Risk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Return: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measurements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trade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offs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5"/>
        </w:numPr>
        <w:bidi w:val="0"/>
        <w:spacing w:line="288" w:lineRule="auto"/>
        <w:ind w:right="19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Asset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pricing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models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(Review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statistics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regressions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CAPM,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shortcomings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alter- natives)</w:t>
      </w:r>
    </w:p>
    <w:p>
      <w:pPr>
        <w:pStyle w:val="List Paragraph"/>
        <w:numPr>
          <w:ilvl w:val="1"/>
          <w:numId w:val="4"/>
        </w:numPr>
        <w:bidi w:val="0"/>
        <w:spacing w:before="241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Capital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market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efficiency,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cost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of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capital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(Optimal)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Capital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structure,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taxation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related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implications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spacing w:before="1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Ratios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-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metrics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for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basic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financial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analysis</w:t>
      </w:r>
    </w:p>
    <w:p>
      <w:pPr>
        <w:pStyle w:val="Body Text"/>
        <w:spacing w:before="21"/>
      </w:pPr>
    </w:p>
    <w:p>
      <w:pPr>
        <w:pStyle w:val="List Paragraph"/>
        <w:numPr>
          <w:ilvl w:val="1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Hedging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options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(futures,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calls,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puts,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swaps,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forward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contracts,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etc...)</w:t>
      </w:r>
    </w:p>
    <w:p>
      <w:pPr>
        <w:pStyle w:val="Body Text"/>
        <w:spacing w:before="129"/>
      </w:pPr>
    </w:p>
    <w:p>
      <w:pPr>
        <w:pStyle w:val="Heading"/>
        <w:numPr>
          <w:ilvl w:val="0"/>
          <w:numId w:val="2"/>
        </w:numPr>
        <w:bidi w:val="0"/>
        <w:spacing w:before="1"/>
        <w:ind w:right="0"/>
        <w:jc w:val="left"/>
        <w:rPr>
          <w:rtl w:val="0"/>
        </w:rPr>
      </w:pPr>
      <w:bookmarkStart w:name="CourseMaterial" w:id="2"/>
      <w:bookmarkEnd w:id="2"/>
      <w:r>
        <w:rPr>
          <w:rStyle w:val="None"/>
          <w:u w:val="single"/>
          <w:rtl w:val="0"/>
        </w:rPr>
        <w:t>C</w:t>
      </w:r>
      <w:r>
        <w:rPr>
          <w:rStyle w:val="None"/>
          <w:u w:val="single"/>
          <w:rtl w:val="0"/>
          <w:lang w:val="en-US"/>
        </w:rPr>
        <w:t xml:space="preserve">ourse </w:t>
      </w:r>
      <w:r>
        <w:rPr>
          <w:rStyle w:val="None"/>
          <w:spacing w:val="0"/>
          <w:u w:val="single"/>
          <w:rtl w:val="0"/>
          <w:lang w:val="it-IT"/>
        </w:rPr>
        <w:t>Material</w:t>
      </w:r>
    </w:p>
    <w:p>
      <w:pPr>
        <w:pStyle w:val="Body Text"/>
        <w:spacing w:before="46"/>
        <w:rPr>
          <w:rStyle w:val="None"/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Body Text"/>
        <w:ind w:left="20" w:firstLine="0"/>
        <w:jc w:val="both"/>
      </w:pPr>
      <w:r>
        <w:rPr>
          <w:rStyle w:val="None"/>
          <w:rtl w:val="0"/>
          <w:lang w:val="en-US"/>
        </w:rPr>
        <w:t>There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are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two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useful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textbooks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for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this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module:</w:t>
      </w:r>
    </w:p>
    <w:p>
      <w:pPr>
        <w:pStyle w:val="List Paragraph"/>
        <w:numPr>
          <w:ilvl w:val="1"/>
          <w:numId w:val="4"/>
        </w:numPr>
        <w:bidi w:val="0"/>
        <w:spacing w:before="176"/>
        <w:ind w:right="0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Berk,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J.,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P.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DeMarzo,</w:t>
      </w:r>
      <w:r>
        <w:rPr>
          <w:rStyle w:val="Hyperlink.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Corporate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Finance,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5th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edition</w:t>
      </w:r>
      <w:r>
        <w:rPr>
          <w:rStyle w:val="None"/>
          <w:spacing w:val="0"/>
          <w:rtl w:val="0"/>
          <w:lang w:val="en-US"/>
        </w:rPr>
        <w:t>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Pearson: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Boston</w:t>
      </w:r>
    </w:p>
    <w:p>
      <w:pPr>
        <w:pStyle w:val="List Paragraph"/>
        <w:numPr>
          <w:ilvl w:val="1"/>
          <w:numId w:val="5"/>
        </w:numPr>
        <w:bidi w:val="0"/>
        <w:spacing w:before="195" w:line="288" w:lineRule="auto"/>
        <w:ind w:right="17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Ross,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S.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A.,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Westerfield,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R.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W.,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Jordan,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B.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D.,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&amp;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Roberts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(2010),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rtl w:val="0"/>
          <w:lang w:val="en-US"/>
        </w:rPr>
        <w:t>Fundamentals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rtl w:val="0"/>
          <w:lang w:val="en-US"/>
        </w:rPr>
        <w:t>of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rtl w:val="0"/>
          <w:lang w:val="en-US"/>
        </w:rPr>
        <w:t xml:space="preserve">corporate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finance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(Canadian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Fonts w:ascii="Bookman Old Style" w:hAnsi="Bookman Old Style"/>
          <w:i w:val="1"/>
          <w:iCs w:val="1"/>
          <w:spacing w:val="0"/>
          <w:rtl w:val="0"/>
          <w:lang w:val="en-US"/>
        </w:rPr>
        <w:t>Edition)</w:t>
      </w:r>
      <w:r>
        <w:rPr>
          <w:rStyle w:val="None"/>
          <w:spacing w:val="0"/>
          <w:rtl w:val="0"/>
          <w:lang w:val="en-US"/>
        </w:rPr>
        <w:t>.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McGraw-Hill Ryerson</w:t>
      </w:r>
    </w:p>
    <w:p>
      <w:pPr>
        <w:pStyle w:val="Body Text"/>
        <w:spacing w:before="122"/>
        <w:ind w:left="20" w:firstLine="0"/>
        <w:jc w:val="both"/>
      </w:pPr>
      <w:r>
        <w:rPr>
          <w:rStyle w:val="None"/>
          <w:spacing w:val="0"/>
          <w:rtl w:val="0"/>
          <w:lang w:val="en-US"/>
        </w:rPr>
        <w:t>Slides,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problem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sets,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and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all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other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course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materials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will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be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made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available</w:t>
      </w:r>
      <w:r>
        <w:rPr>
          <w:rStyle w:val="None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online.</w:t>
      </w:r>
    </w:p>
    <w:p>
      <w:pPr>
        <w:pStyle w:val="Body Text"/>
        <w:jc w:val="both"/>
        <w:sectPr>
          <w:headerReference w:type="default" r:id="rId5"/>
          <w:footerReference w:type="default" r:id="rId6"/>
          <w:pgSz w:w="11920" w:h="16840" w:orient="portrait"/>
          <w:pgMar w:top="1380" w:right="1275" w:bottom="260" w:left="1275" w:header="789" w:footer="70"/>
          <w:pgNumType w:start="1"/>
          <w:bidi w:val="0"/>
        </w:sectPr>
      </w:pPr>
    </w:p>
    <w:p>
      <w:pPr>
        <w:pStyle w:val="Heading"/>
        <w:numPr>
          <w:ilvl w:val="0"/>
          <w:numId w:val="6"/>
        </w:numPr>
        <w:bidi w:val="0"/>
        <w:spacing w:before="63"/>
        <w:ind w:right="0"/>
        <w:jc w:val="left"/>
        <w:rPr>
          <w:rtl w:val="0"/>
        </w:rPr>
      </w:pPr>
      <w:bookmarkStart w:name="StructureOfTheClassesAndOfficeHour" w:id="3"/>
      <w:bookmarkEnd w:id="3"/>
      <w:r>
        <w:rPr>
          <w:rStyle w:val="None"/>
          <w:u w:val="single"/>
          <w:rtl w:val="0"/>
        </w:rPr>
        <w:t>S</w:t>
      </w:r>
      <w:r>
        <w:rPr>
          <w:rStyle w:val="None"/>
          <w:u w:val="single"/>
          <w:rtl w:val="0"/>
          <w:lang w:val="fr-FR"/>
        </w:rPr>
        <w:t>tructure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of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the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it-IT"/>
        </w:rPr>
        <w:t>classes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</w:rPr>
        <w:t>and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Office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u w:val="single"/>
          <w:rtl w:val="0"/>
          <w:lang w:val="en-US"/>
        </w:rPr>
        <w:t>hours</w:t>
      </w:r>
      <w:r>
        <w:rPr>
          <w:rStyle w:val="None"/>
          <w:spacing w:val="-1"/>
          <w:u w:val="single"/>
          <w:rtl w:val="0"/>
        </w:rPr>
        <w:t xml:space="preserve"> </w:t>
      </w:r>
      <w:r>
        <w:rPr>
          <w:rStyle w:val="None"/>
          <w:spacing w:val="0"/>
          <w:u w:val="single"/>
          <w:rtl w:val="0"/>
          <w:lang w:val="fr-FR"/>
        </w:rPr>
        <w:t>information</w:t>
      </w:r>
    </w:p>
    <w:p>
      <w:pPr>
        <w:pStyle w:val="Body Text"/>
        <w:spacing w:before="46"/>
        <w:rPr>
          <w:rStyle w:val="None"/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1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Structure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of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the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class</w:t>
      </w:r>
    </w:p>
    <w:p>
      <w:pPr>
        <w:pStyle w:val="Body Text"/>
        <w:spacing w:before="61"/>
      </w:pPr>
    </w:p>
    <w:p>
      <w:pPr>
        <w:pStyle w:val="List Paragraph"/>
        <w:numPr>
          <w:ilvl w:val="2"/>
          <w:numId w:val="4"/>
        </w:numPr>
        <w:bidi w:val="0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First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2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hours: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lecture</w:t>
      </w:r>
    </w:p>
    <w:p>
      <w:pPr>
        <w:pStyle w:val="List Paragraph"/>
        <w:numPr>
          <w:ilvl w:val="2"/>
          <w:numId w:val="4"/>
        </w:numPr>
        <w:bidi w:val="0"/>
        <w:spacing w:before="234"/>
        <w:ind w:right="0"/>
        <w:jc w:val="left"/>
        <w:rPr>
          <w:rtl w:val="0"/>
          <w:lang w:val="en-US"/>
        </w:rPr>
      </w:pPr>
      <w:r>
        <w:rPr>
          <w:rStyle w:val="None"/>
          <w:rtl w:val="0"/>
          <w:lang w:val="en-US"/>
        </w:rPr>
        <w:t>Last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hour: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‘</w:t>
      </w:r>
      <w:r>
        <w:rPr>
          <w:rStyle w:val="None"/>
          <w:rtl w:val="0"/>
          <w:lang w:val="en-US"/>
        </w:rPr>
        <w:t>tutorial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style</w:t>
      </w:r>
      <w:r>
        <w:rPr>
          <w:rStyle w:val="None"/>
          <w:rtl w:val="0"/>
          <w:lang w:val="en-US"/>
        </w:rPr>
        <w:t>’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Fonts w:ascii="Arial" w:hAnsi="Arial" w:hint="default"/>
          <w:i w:val="1"/>
          <w:iCs w:val="1"/>
          <w:rtl w:val="0"/>
          <w:lang w:val="en-US"/>
        </w:rPr>
        <w:t>→</w:t>
      </w:r>
      <w:r>
        <w:rPr>
          <w:rStyle w:val="None"/>
          <w:rFonts w:ascii="Arial" w:hAnsi="Arial"/>
          <w:i w:val="1"/>
          <w:iCs w:val="1"/>
          <w:spacing w:val="0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Exercises,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rtl w:val="0"/>
          <w:lang w:val="en-US"/>
        </w:rPr>
        <w:t>and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Q&amp;A</w:t>
      </w:r>
    </w:p>
    <w:p>
      <w:pPr>
        <w:pStyle w:val="List Paragraph"/>
        <w:numPr>
          <w:ilvl w:val="1"/>
          <w:numId w:val="4"/>
        </w:numPr>
        <w:bidi w:val="0"/>
        <w:spacing w:before="235"/>
        <w:ind w:right="0"/>
        <w:jc w:val="left"/>
        <w:rPr>
          <w:rtl w:val="0"/>
          <w:lang w:val="en-US"/>
        </w:rPr>
      </w:pPr>
      <w:r>
        <w:rPr>
          <w:rStyle w:val="None"/>
          <w:spacing w:val="0"/>
          <w:rtl w:val="0"/>
          <w:lang w:val="en-US"/>
        </w:rPr>
        <w:t>Office</w:t>
      </w:r>
      <w:r>
        <w:rPr>
          <w:rStyle w:val="None"/>
          <w:spacing w:val="0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Hours:</w:t>
      </w:r>
      <w:r>
        <w:rPr>
          <w:rStyle w:val="None"/>
          <w:spacing w:val="-1"/>
          <w:rtl w:val="0"/>
          <w:lang w:val="en-US"/>
        </w:rPr>
        <w:t xml:space="preserve"> </w:t>
      </w:r>
      <w:r>
        <w:rPr>
          <w:rStyle w:val="None"/>
          <w:spacing w:val="0"/>
          <w:rtl w:val="0"/>
          <w:lang w:val="en-US"/>
        </w:rPr>
        <w:t>TBC</w:t>
      </w:r>
    </w:p>
    <w:sectPr>
      <w:headerReference w:type="default" r:id="rId7"/>
      <w:pgSz w:w="11920" w:h="16840" w:orient="portrait"/>
      <w:pgMar w:top="1380" w:right="1275" w:bottom="260" w:left="1275" w:header="789" w:footer="7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Book Antiqua">
    <w:charset w:val="00"/>
    <w:family w:val="roman"/>
    <w:pitch w:val="default"/>
  </w:font>
  <w:font w:name="Georgia">
    <w:charset w:val="00"/>
    <w:family w:val="roman"/>
    <w:pitch w:val="default"/>
  </w:font>
  <w:font w:name="Calibri">
    <w:charset w:val="00"/>
    <w:family w:val="roman"/>
    <w:pitch w:val="default"/>
  </w:font>
  <w:font w:name="Bookman Old Style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Body Text"/>
      <w:spacing w:line="24" w:lineRule="auto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Body Text"/>
      <w:spacing w:line="24" w:lineRule="auto"/>
    </w:pP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5123915</wp:posOffset>
              </wp:positionH>
              <wp:positionV relativeFrom="page">
                <wp:posOffset>602131</wp:posOffset>
              </wp:positionV>
              <wp:extent cx="41568" cy="0"/>
              <wp:effectExtent l="0" t="0" r="0" b="0"/>
              <wp:wrapNone/>
              <wp:docPr id="1073741825" name="officeArt object" descr="Graphic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568" cy="0"/>
                      </a:xfrm>
                      <a:prstGeom prst="line">
                        <a:avLst/>
                      </a:prstGeom>
                      <a:noFill/>
                      <a:ln w="5054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style="visibility:visible;position:absolute;margin-left:403.5pt;margin-top:47.4pt;width:3.3pt;height:0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4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5651384</wp:posOffset>
              </wp:positionH>
              <wp:positionV relativeFrom="page">
                <wp:posOffset>602131</wp:posOffset>
              </wp:positionV>
              <wp:extent cx="41568" cy="0"/>
              <wp:effectExtent l="0" t="0" r="0" b="0"/>
              <wp:wrapNone/>
              <wp:docPr id="1073741826" name="officeArt object" descr="Graphic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568" cy="0"/>
                      </a:xfrm>
                      <a:prstGeom prst="line">
                        <a:avLst/>
                      </a:prstGeom>
                      <a:noFill/>
                      <a:ln w="5054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45.0pt;margin-top:47.4pt;width:3.3pt;height:0.0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4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822959</wp:posOffset>
              </wp:positionH>
              <wp:positionV relativeFrom="page">
                <wp:posOffset>662621</wp:posOffset>
              </wp:positionV>
              <wp:extent cx="5914086" cy="0"/>
              <wp:effectExtent l="0" t="0" r="0" b="0"/>
              <wp:wrapNone/>
              <wp:docPr id="1073741827" name="officeArt object" descr="Graphic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4086" cy="0"/>
                      </a:xfrm>
                      <a:prstGeom prst="line">
                        <a:avLst/>
                      </a:prstGeom>
                      <a:noFill/>
                      <a:ln w="12649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64.8pt;margin-top:52.2pt;width:465.7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810259</wp:posOffset>
              </wp:positionH>
              <wp:positionV relativeFrom="page">
                <wp:posOffset>488063</wp:posOffset>
              </wp:positionV>
              <wp:extent cx="1837054" cy="164465"/>
              <wp:effectExtent l="0" t="0" r="0" b="0"/>
              <wp:wrapNone/>
              <wp:docPr id="1073741828" name="officeArt object" descr="Text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37054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20" w:firstLine="0"/>
                          </w:pPr>
                          <w:r>
                            <w:rPr>
                              <w:spacing w:val="0"/>
                              <w:rtl w:val="0"/>
                              <w:lang w:val="en-US"/>
                            </w:rPr>
                            <w:t>Gherardo</w:t>
                          </w:r>
                          <w:r>
                            <w:rPr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spacing w:val="0"/>
                              <w:rtl w:val="0"/>
                              <w:lang w:val="en-US"/>
                            </w:rPr>
                            <w:t>Gennaro</w:t>
                          </w:r>
                          <w:r>
                            <w:rPr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spacing w:val="0"/>
                              <w:rtl w:val="0"/>
                              <w:lang w:val="en-US"/>
                            </w:rPr>
                            <w:t>Caracciolo</w:t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9" type="#_x0000_t202" style="visibility:visible;position:absolute;margin-left:63.8pt;margin-top:38.4pt;width:144.6pt;height:12.9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20" w:firstLine="0"/>
                    </w:pPr>
                    <w:r>
                      <w:rPr>
                        <w:spacing w:val="0"/>
                        <w:rtl w:val="0"/>
                        <w:lang w:val="en-US"/>
                      </w:rPr>
                      <w:t>Gherardo</w:t>
                    </w:r>
                    <w:r>
                      <w:rPr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spacing w:val="0"/>
                        <w:rtl w:val="0"/>
                        <w:lang w:val="en-US"/>
                      </w:rPr>
                      <w:t>Gennaro</w:t>
                    </w:r>
                    <w:r>
                      <w:rPr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spacing w:val="0"/>
                        <w:rtl w:val="0"/>
                        <w:lang w:val="en-US"/>
                      </w:rPr>
                      <w:t>Caracciolo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2336" behindDoc="1" locked="0" layoutInCell="1" allowOverlap="1">
              <wp:simplePos x="0" y="0"/>
              <wp:positionH relativeFrom="page">
                <wp:posOffset>4570026</wp:posOffset>
              </wp:positionH>
              <wp:positionV relativeFrom="page">
                <wp:posOffset>488062</wp:posOffset>
              </wp:positionV>
              <wp:extent cx="2179320" cy="164465"/>
              <wp:effectExtent l="0" t="0" r="0" b="0"/>
              <wp:wrapNone/>
              <wp:docPr id="1073741829" name="officeArt object" descr="Text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79320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20" w:firstLine="0"/>
                          </w:pPr>
                          <w:r>
                            <w:rPr>
                              <w:spacing w:val="0"/>
                              <w:rtl w:val="0"/>
                              <w:lang w:val="en-US"/>
                            </w:rPr>
                            <w:t>gherardo</w:t>
                          </w:r>
                          <w:r>
                            <w:rPr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spacing w:val="0"/>
                              <w:rtl w:val="0"/>
                              <w:lang w:val="en-US"/>
                            </w:rPr>
                            <w:t>gennaro</w:t>
                          </w:r>
                          <w:r>
                            <w:rPr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Style w:val="Hyperlink.0"/>
                            </w:rPr>
                            <w:fldChar w:fldCharType="begin" w:fldLock="0"/>
                          </w:r>
                          <w:r>
                            <w:rPr>
                              <w:rStyle w:val="Hyperlink.0"/>
                            </w:rPr>
                            <w:instrText xml:space="preserve"> HYPERLINK "mailto:caracciolo@sfu.ca"</w:instrText>
                          </w:r>
                          <w:r>
                            <w:rPr>
                              <w:rStyle w:val="Hyperlink.0"/>
                            </w:rPr>
                            <w:fldChar w:fldCharType="separate" w:fldLock="0"/>
                          </w:r>
                          <w:r>
                            <w:rPr>
                              <w:rStyle w:val="Hyperlink.0"/>
                              <w:rtl w:val="0"/>
                              <w:lang w:val="en-US"/>
                            </w:rPr>
                            <w:t>caracciolo@sfu.ca</w:t>
                          </w:r>
                          <w:r>
                            <w:rPr/>
                            <w:fldChar w:fldCharType="end" w:fldLock="0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0" type="#_x0000_t202" style="visibility:visible;position:absolute;margin-left:359.8pt;margin-top:38.4pt;width:171.6pt;height:12.9pt;z-index:-251654144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20" w:firstLine="0"/>
                    </w:pPr>
                    <w:r>
                      <w:rPr>
                        <w:spacing w:val="0"/>
                        <w:rtl w:val="0"/>
                        <w:lang w:val="en-US"/>
                      </w:rPr>
                      <w:t>gherardo</w:t>
                    </w:r>
                    <w:r>
                      <w:rPr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spacing w:val="0"/>
                        <w:rtl w:val="0"/>
                        <w:lang w:val="en-US"/>
                      </w:rPr>
                      <w:t>gennaro</w:t>
                    </w:r>
                    <w:r>
                      <w:rPr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rStyle w:val="Hyperlink.0"/>
                      </w:rPr>
                      <w:fldChar w:fldCharType="begin" w:fldLock="0"/>
                    </w:r>
                    <w:r>
                      <w:rPr>
                        <w:rStyle w:val="Hyperlink.0"/>
                      </w:rPr>
                      <w:instrText xml:space="preserve"> HYPERLINK "mailto:caracciolo@sfu.ca"</w:instrText>
                    </w:r>
                    <w:r>
                      <w:rPr>
                        <w:rStyle w:val="Hyperlink.0"/>
                      </w:rPr>
                      <w:fldChar w:fldCharType="separate" w:fldLock="0"/>
                    </w:r>
                    <w:r>
                      <w:rPr>
                        <w:rStyle w:val="Hyperlink.0"/>
                        <w:rtl w:val="0"/>
                        <w:lang w:val="en-US"/>
                      </w:rPr>
                      <w:t>caracciolo@sfu.ca</w:t>
                    </w:r>
                    <w:r>
                      <w:rPr/>
                      <w:fldChar w:fldCharType="end" w:fldLock="0"/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3360" behindDoc="1" locked="0" layoutInCell="1" allowOverlap="1">
              <wp:simplePos x="0" y="0"/>
              <wp:positionH relativeFrom="page">
                <wp:posOffset>822959</wp:posOffset>
              </wp:positionH>
              <wp:positionV relativeFrom="page">
                <wp:posOffset>10475784</wp:posOffset>
              </wp:positionV>
              <wp:extent cx="5914086" cy="0"/>
              <wp:effectExtent l="0" t="0" r="0" b="0"/>
              <wp:wrapNone/>
              <wp:docPr id="1073741830" name="officeArt object" descr="Graphic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4086" cy="0"/>
                      </a:xfrm>
                      <a:prstGeom prst="line">
                        <a:avLst/>
                      </a:prstGeom>
                      <a:noFill/>
                      <a:ln w="12649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1" style="visibility:visible;position:absolute;margin-left:64.8pt;margin-top:824.9pt;width:465.7pt;height:0.0pt;z-index:-25165312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4384" behindDoc="1" locked="0" layoutInCell="1" allowOverlap="1">
              <wp:simplePos x="0" y="0"/>
              <wp:positionH relativeFrom="page">
                <wp:posOffset>6629666</wp:posOffset>
              </wp:positionH>
              <wp:positionV relativeFrom="page">
                <wp:posOffset>10537573</wp:posOffset>
              </wp:positionV>
              <wp:extent cx="158750" cy="164465"/>
              <wp:effectExtent l="0" t="0" r="0" b="0"/>
              <wp:wrapNone/>
              <wp:docPr id="1073741831" name="officeArt object" descr="Text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8750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60" w:firstLine="0"/>
                          </w:pP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begin" w:fldLock="0"/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separate" w:fldLock="0"/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t>1</w: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end" w:fldLock="0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2" type="#_x0000_t202" style="visibility:visible;position:absolute;margin-left:522.0pt;margin-top:829.7pt;width:12.5pt;height:12.9pt;z-index:-25165209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60" w:firstLine="0"/>
                    </w:pPr>
                    <w:r>
                      <w:rPr>
                        <w:rStyle w:val="None"/>
                        <w:spacing w:val="0"/>
                        <w:rtl w:val="0"/>
                      </w:rPr>
                      <w:fldChar w:fldCharType="begin" w:fldLock="0"/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instrText xml:space="preserve"> PAGE </w:instrText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fldChar w:fldCharType="separate" w:fldLock="0"/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t>1</w:t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fldChar w:fldCharType="end" w:fldLock="0"/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5123915</wp:posOffset>
              </wp:positionH>
              <wp:positionV relativeFrom="page">
                <wp:posOffset>602131</wp:posOffset>
              </wp:positionV>
              <wp:extent cx="41568" cy="0"/>
              <wp:effectExtent l="0" t="0" r="0" b="0"/>
              <wp:wrapNone/>
              <wp:docPr id="1073741833" name="officeArt object" descr="Graphic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568" cy="0"/>
                      </a:xfrm>
                      <a:prstGeom prst="line">
                        <a:avLst/>
                      </a:prstGeom>
                      <a:noFill/>
                      <a:ln w="5054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3" style="visibility:visible;position:absolute;margin-left:403.5pt;margin-top:47.4pt;width:3.3pt;height:0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4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5651384</wp:posOffset>
              </wp:positionH>
              <wp:positionV relativeFrom="page">
                <wp:posOffset>602131</wp:posOffset>
              </wp:positionV>
              <wp:extent cx="41568" cy="0"/>
              <wp:effectExtent l="0" t="0" r="0" b="0"/>
              <wp:wrapNone/>
              <wp:docPr id="1073741834" name="officeArt object" descr="Graphic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1568" cy="0"/>
                      </a:xfrm>
                      <a:prstGeom prst="line">
                        <a:avLst/>
                      </a:prstGeom>
                      <a:noFill/>
                      <a:ln w="5054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4" style="visibility:visible;position:absolute;margin-left:445.0pt;margin-top:47.4pt;width:3.3pt;height:0.0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4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822959</wp:posOffset>
              </wp:positionH>
              <wp:positionV relativeFrom="page">
                <wp:posOffset>662622</wp:posOffset>
              </wp:positionV>
              <wp:extent cx="5914086" cy="0"/>
              <wp:effectExtent l="0" t="0" r="0" b="0"/>
              <wp:wrapNone/>
              <wp:docPr id="1073741835" name="officeArt object" descr="Graphic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4086" cy="0"/>
                      </a:xfrm>
                      <a:prstGeom prst="line">
                        <a:avLst/>
                      </a:prstGeom>
                      <a:noFill/>
                      <a:ln w="12649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5" style="visibility:visible;position:absolute;margin-left:64.8pt;margin-top:52.2pt;width:465.7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810259</wp:posOffset>
              </wp:positionH>
              <wp:positionV relativeFrom="page">
                <wp:posOffset>488062</wp:posOffset>
              </wp:positionV>
              <wp:extent cx="1837054" cy="164465"/>
              <wp:effectExtent l="0" t="0" r="0" b="0"/>
              <wp:wrapNone/>
              <wp:docPr id="1073741836" name="officeArt object" descr="Text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37054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20" w:firstLine="0"/>
                          </w:pPr>
                          <w:r>
                            <w:rPr>
                              <w:rStyle w:val="None"/>
                              <w:spacing w:val="0"/>
                              <w:rtl w:val="0"/>
                              <w:lang w:val="en-US"/>
                            </w:rPr>
                            <w:t>Gherardo</w:t>
                          </w:r>
                          <w:r>
                            <w:rPr>
                              <w:rStyle w:val="None"/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  <w:lang w:val="en-US"/>
                            </w:rPr>
                            <w:t>Gennaro</w:t>
                          </w:r>
                          <w:r>
                            <w:rPr>
                              <w:rStyle w:val="None"/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  <w:lang w:val="en-US"/>
                            </w:rPr>
                            <w:t>Caracciolo</w:t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6" type="#_x0000_t202" style="visibility:visible;position:absolute;margin-left:63.8pt;margin-top:38.4pt;width:144.6pt;height:12.9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20" w:firstLine="0"/>
                    </w:pPr>
                    <w:r>
                      <w:rPr>
                        <w:rStyle w:val="None"/>
                        <w:spacing w:val="0"/>
                        <w:rtl w:val="0"/>
                        <w:lang w:val="en-US"/>
                      </w:rPr>
                      <w:t>Gherardo</w:t>
                    </w:r>
                    <w:r>
                      <w:rPr>
                        <w:rStyle w:val="None"/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rStyle w:val="None"/>
                        <w:spacing w:val="0"/>
                        <w:rtl w:val="0"/>
                        <w:lang w:val="en-US"/>
                      </w:rPr>
                      <w:t>Gennaro</w:t>
                    </w:r>
                    <w:r>
                      <w:rPr>
                        <w:rStyle w:val="None"/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rStyle w:val="None"/>
                        <w:spacing w:val="0"/>
                        <w:rtl w:val="0"/>
                        <w:lang w:val="en-US"/>
                      </w:rPr>
                      <w:t>Caracciolo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2336" behindDoc="1" locked="0" layoutInCell="1" allowOverlap="1">
              <wp:simplePos x="0" y="0"/>
              <wp:positionH relativeFrom="page">
                <wp:posOffset>4570026</wp:posOffset>
              </wp:positionH>
              <wp:positionV relativeFrom="page">
                <wp:posOffset>488062</wp:posOffset>
              </wp:positionV>
              <wp:extent cx="2179320" cy="164465"/>
              <wp:effectExtent l="0" t="0" r="0" b="0"/>
              <wp:wrapNone/>
              <wp:docPr id="1073741837" name="officeArt object" descr="Text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79320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20" w:firstLine="0"/>
                          </w:pPr>
                          <w:r>
                            <w:rPr>
                              <w:rStyle w:val="Hyperlink.0"/>
                              <w:rtl w:val="0"/>
                              <w:lang w:val="en-US"/>
                            </w:rPr>
                            <w:t>gherardo</w:t>
                          </w:r>
                          <w:r>
                            <w:rPr>
                              <w:rStyle w:val="None"/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Style w:val="Hyperlink.0"/>
                              <w:rtl w:val="0"/>
                              <w:lang w:val="en-US"/>
                            </w:rPr>
                            <w:t>gennaro</w:t>
                          </w:r>
                          <w:r>
                            <w:rPr>
                              <w:rStyle w:val="None"/>
                              <w:spacing w:val="-1"/>
                              <w:rtl w:val="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Style w:val="Hyperlink.0"/>
                            </w:rPr>
                            <w:fldChar w:fldCharType="begin" w:fldLock="0"/>
                          </w:r>
                          <w:r>
                            <w:rPr>
                              <w:rStyle w:val="Hyperlink.0"/>
                            </w:rPr>
                            <w:instrText xml:space="preserve"> HYPERLINK "mailto:caracciolo@sfu.ca"</w:instrText>
                          </w:r>
                          <w:r>
                            <w:rPr>
                              <w:rStyle w:val="Hyperlink.0"/>
                            </w:rPr>
                            <w:fldChar w:fldCharType="separate" w:fldLock="0"/>
                          </w:r>
                          <w:r>
                            <w:rPr>
                              <w:rStyle w:val="Hyperlink.0"/>
                              <w:rtl w:val="0"/>
                              <w:lang w:val="en-US"/>
                            </w:rPr>
                            <w:t>caracciolo@sfu.ca</w:t>
                          </w:r>
                          <w:r>
                            <w:rPr/>
                            <w:fldChar w:fldCharType="end" w:fldLock="0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7" type="#_x0000_t202" style="visibility:visible;position:absolute;margin-left:359.8pt;margin-top:38.4pt;width:171.6pt;height:12.9pt;z-index:-251654144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20" w:firstLine="0"/>
                    </w:pPr>
                    <w:r>
                      <w:rPr>
                        <w:rStyle w:val="Hyperlink.0"/>
                        <w:rtl w:val="0"/>
                        <w:lang w:val="en-US"/>
                      </w:rPr>
                      <w:t>gherardo</w:t>
                    </w:r>
                    <w:r>
                      <w:rPr>
                        <w:rStyle w:val="None"/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rStyle w:val="Hyperlink.0"/>
                        <w:rtl w:val="0"/>
                        <w:lang w:val="en-US"/>
                      </w:rPr>
                      <w:t>gennaro</w:t>
                    </w:r>
                    <w:r>
                      <w:rPr>
                        <w:rStyle w:val="None"/>
                        <w:spacing w:val="-1"/>
                        <w:rtl w:val="0"/>
                        <w:lang w:val="en-US"/>
                      </w:rPr>
                      <w:t xml:space="preserve"> </w:t>
                    </w:r>
                    <w:r>
                      <w:rPr>
                        <w:rStyle w:val="Hyperlink.0"/>
                      </w:rPr>
                      <w:fldChar w:fldCharType="begin" w:fldLock="0"/>
                    </w:r>
                    <w:r>
                      <w:rPr>
                        <w:rStyle w:val="Hyperlink.0"/>
                      </w:rPr>
                      <w:instrText xml:space="preserve"> HYPERLINK "mailto:caracciolo@sfu.ca"</w:instrText>
                    </w:r>
                    <w:r>
                      <w:rPr>
                        <w:rStyle w:val="Hyperlink.0"/>
                      </w:rPr>
                      <w:fldChar w:fldCharType="separate" w:fldLock="0"/>
                    </w:r>
                    <w:r>
                      <w:rPr>
                        <w:rStyle w:val="Hyperlink.0"/>
                        <w:rtl w:val="0"/>
                        <w:lang w:val="en-US"/>
                      </w:rPr>
                      <w:t>caracciolo@sfu.ca</w:t>
                    </w:r>
                    <w:r>
                      <w:rPr/>
                      <w:fldChar w:fldCharType="end" w:fldLock="0"/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3360" behindDoc="1" locked="0" layoutInCell="1" allowOverlap="1">
              <wp:simplePos x="0" y="0"/>
              <wp:positionH relativeFrom="page">
                <wp:posOffset>822959</wp:posOffset>
              </wp:positionH>
              <wp:positionV relativeFrom="page">
                <wp:posOffset>10475785</wp:posOffset>
              </wp:positionV>
              <wp:extent cx="5914086" cy="0"/>
              <wp:effectExtent l="0" t="0" r="0" b="0"/>
              <wp:wrapNone/>
              <wp:docPr id="1073741838" name="officeArt object" descr="Graphic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4086" cy="0"/>
                      </a:xfrm>
                      <a:prstGeom prst="line">
                        <a:avLst/>
                      </a:prstGeom>
                      <a:noFill/>
                      <a:ln w="12649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38" style="visibility:visible;position:absolute;margin-left:64.8pt;margin-top:824.9pt;width:465.7pt;height:0.0pt;z-index:-25165312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4384" behindDoc="1" locked="0" layoutInCell="1" allowOverlap="1">
              <wp:simplePos x="0" y="0"/>
              <wp:positionH relativeFrom="page">
                <wp:posOffset>6629665</wp:posOffset>
              </wp:positionH>
              <wp:positionV relativeFrom="page">
                <wp:posOffset>10537573</wp:posOffset>
              </wp:positionV>
              <wp:extent cx="158750" cy="164465"/>
              <wp:effectExtent l="0" t="0" r="0" b="0"/>
              <wp:wrapNone/>
              <wp:docPr id="1073741839" name="officeArt object" descr="Text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8750" cy="16446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Body Text"/>
                            <w:spacing w:line="246" w:lineRule="exact"/>
                            <w:ind w:left="60" w:firstLine="0"/>
                          </w:pP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begin" w:fldLock="0"/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separate" w:fldLock="0"/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t>1</w:t>
                          </w:r>
                          <w:r>
                            <w:rPr>
                              <w:rStyle w:val="None"/>
                              <w:spacing w:val="0"/>
                              <w:rtl w:val="0"/>
                            </w:rPr>
                            <w:fldChar w:fldCharType="end" w:fldLock="0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9" type="#_x0000_t202" style="visibility:visible;position:absolute;margin-left:522.0pt;margin-top:829.7pt;width:12.5pt;height:12.9pt;z-index:-25165209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 Text"/>
                      <w:spacing w:line="246" w:lineRule="exact"/>
                      <w:ind w:left="60" w:firstLine="0"/>
                    </w:pPr>
                    <w:r>
                      <w:rPr>
                        <w:rStyle w:val="None"/>
                        <w:spacing w:val="0"/>
                        <w:rtl w:val="0"/>
                      </w:rPr>
                      <w:fldChar w:fldCharType="begin" w:fldLock="0"/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instrText xml:space="preserve"> PAGE </w:instrText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fldChar w:fldCharType="separate" w:fldLock="0"/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t>1</w:t>
                    </w:r>
                    <w:r>
                      <w:rPr>
                        <w:rStyle w:val="None"/>
                        <w:spacing w:val="0"/>
                        <w:rtl w:val="0"/>
                      </w:rPr>
                      <w:fldChar w:fldCharType="end" w:fldLock="0"/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decimal"/>
      <w:suff w:val="tab"/>
      <w:lvlText w:val="%1."/>
      <w:lvlJc w:val="left"/>
      <w:pPr>
        <w:ind w:left="25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tabs>
          <w:tab w:val="left" w:pos="253"/>
        </w:tabs>
        <w:ind w:left="95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tabs>
          <w:tab w:val="left" w:pos="253"/>
        </w:tabs>
        <w:ind w:left="167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253"/>
        </w:tabs>
        <w:ind w:left="239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tabs>
          <w:tab w:val="left" w:pos="253"/>
        </w:tabs>
        <w:ind w:left="311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tabs>
          <w:tab w:val="left" w:pos="253"/>
        </w:tabs>
        <w:ind w:left="383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253"/>
        </w:tabs>
        <w:ind w:left="455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tabs>
          <w:tab w:val="left" w:pos="253"/>
        </w:tabs>
        <w:ind w:left="527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tabs>
          <w:tab w:val="left" w:pos="253"/>
        </w:tabs>
        <w:ind w:left="5993" w:hanging="233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ed Style 1.0"/>
  </w:abstractNum>
  <w:abstractNum w:abstractNumId="3">
    <w:multiLevelType w:val="hybridMultilevel"/>
    <w:styleLink w:val="Imported Style 1.0"/>
    <w:lvl w:ilvl="0">
      <w:start w:val="1"/>
      <w:numFmt w:val="bullet"/>
      <w:suff w:val="tab"/>
      <w:lvlText w:val="•"/>
      <w:lvlJc w:val="left"/>
      <w:pPr>
        <w:tabs>
          <w:tab w:val="left" w:pos="564"/>
        </w:tabs>
        <w:ind w:left="218" w:hanging="218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564" w:hanging="216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–"/>
      <w:lvlJc w:val="left"/>
      <w:pPr>
        <w:ind w:left="1044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044"/>
        </w:tabs>
        <w:ind w:left="2077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1044"/>
        </w:tabs>
        <w:ind w:left="3116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1044"/>
        </w:tabs>
        <w:ind w:left="4156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044"/>
        </w:tabs>
        <w:ind w:left="5195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1044"/>
        </w:tabs>
        <w:ind w:left="6235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1044"/>
        </w:tabs>
        <w:ind w:left="7274" w:hanging="233"/>
      </w:pPr>
      <w:rPr>
        <w:rFonts w:ascii="Arial" w:cs="Arial" w:hAnsi="Arial" w:eastAsia="Arial"/>
        <w:b w:val="1"/>
        <w:bCs w:val="1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bullet"/>
        <w:suff w:val="tab"/>
        <w:lvlText w:val="•"/>
        <w:lvlJc w:val="left"/>
        <w:pPr>
          <w:ind w:left="218" w:hanging="218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tabs>
            <w:tab w:val="left" w:pos="566"/>
          </w:tabs>
          <w:ind w:left="566" w:hanging="21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–"/>
        <w:lvlJc w:val="left"/>
        <w:pPr>
          <w:tabs>
            <w:tab w:val="left" w:pos="564"/>
            <w:tab w:val="left" w:pos="566"/>
          </w:tabs>
          <w:ind w:left="1048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2081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3120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4160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5199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6239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564"/>
            <w:tab w:val="left" w:pos="566"/>
          </w:tabs>
          <w:ind w:left="7278" w:hanging="237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0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 Text">
    <w:name w:val="Body Text"/>
    <w:next w:val="Body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Book Antiqua" w:cs="Arial Unicode MS" w:hAnsi="Book Antiqu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spacing w:val="0"/>
    </w:rPr>
  </w:style>
  <w:style w:type="paragraph" w:styleId="Title">
    <w:name w:val="Title"/>
    <w:next w:val="Title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49" w:after="0" w:line="240" w:lineRule="auto"/>
      <w:ind w:left="0" w:right="0" w:firstLine="0"/>
      <w:jc w:val="center"/>
      <w:outlineLvl w:val="9"/>
    </w:pPr>
    <w:rPr>
      <w:rFonts w:ascii="Georgia" w:cs="Georgia" w:hAnsi="Georgia" w:eastAsia="Georgia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">
    <w:name w:val="Heading"/>
    <w:next w:val="Heading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253" w:right="0" w:hanging="233"/>
      <w:jc w:val="left"/>
      <w:outlineLvl w:val="0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singl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564" w:right="0" w:hanging="216"/>
      <w:jc w:val="left"/>
      <w:outlineLvl w:val="9"/>
    </w:pPr>
    <w:rPr>
      <w:rFonts w:ascii="Book Antiqua" w:cs="Arial Unicode MS" w:hAnsi="Book Antiqu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numbering" w:styleId="Imported Style 1.0">
    <w:name w:val="Imported Style 1.0"/>
    <w:pPr>
      <w:numPr>
        <w:numId w:val="3"/>
      </w:numPr>
    </w:pPr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eader" Target="header2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Georgia"/>
        <a:ea typeface="Georgia"/>
        <a:cs typeface="Georgia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