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DD5D84" w14:textId="53225CF1" w:rsidR="00C27446" w:rsidRDefault="0038152E" w:rsidP="0038152E">
      <w:pPr>
        <w:pStyle w:val="NoSpacing"/>
        <w:spacing w:before="120"/>
        <w:jc w:val="right"/>
        <w:rPr>
          <w:b/>
          <w:bCs/>
          <w:color w:val="C00000"/>
          <w:sz w:val="32"/>
          <w:szCs w:val="32"/>
          <w:u w:color="C00000"/>
        </w:rPr>
      </w:pPr>
      <w:r>
        <w:rPr>
          <w:color w:val="333333"/>
          <w:sz w:val="21"/>
          <w:szCs w:val="21"/>
        </w:rPr>
        <w:br/>
      </w:r>
      <w:r>
        <w:rPr>
          <w:b/>
          <w:bCs/>
          <w:noProof/>
          <w:color w:val="C00000"/>
          <w:sz w:val="32"/>
          <w:szCs w:val="32"/>
          <w:u w:color="C00000"/>
        </w:rPr>
        <w:drawing>
          <wp:inline distT="0" distB="0" distL="0" distR="0" wp14:anchorId="685469C2" wp14:editId="096A1A03">
            <wp:extent cx="2781300" cy="511094"/>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07536" cy="515915"/>
                    </a:xfrm>
                    <a:prstGeom prst="rect">
                      <a:avLst/>
                    </a:prstGeom>
                    <a:noFill/>
                    <a:ln>
                      <a:noFill/>
                    </a:ln>
                  </pic:spPr>
                </pic:pic>
              </a:graphicData>
            </a:graphic>
          </wp:inline>
        </w:drawing>
      </w:r>
    </w:p>
    <w:p w14:paraId="405980AC" w14:textId="77777777" w:rsidR="00C27446" w:rsidRDefault="00F60975">
      <w:pPr>
        <w:pStyle w:val="NoSpacing"/>
        <w:spacing w:before="240" w:after="360"/>
        <w:jc w:val="center"/>
        <w:rPr>
          <w:b/>
          <w:bCs/>
          <w:color w:val="C00000"/>
          <w:sz w:val="32"/>
          <w:szCs w:val="32"/>
          <w:u w:color="C00000"/>
        </w:rPr>
      </w:pPr>
      <w:r>
        <w:rPr>
          <w:b/>
          <w:bCs/>
          <w:color w:val="C00000"/>
          <w:sz w:val="32"/>
          <w:szCs w:val="32"/>
          <w:u w:color="C00000"/>
        </w:rPr>
        <w:t xml:space="preserve">BUS492 - D900 Luxury Business Strategy </w:t>
      </w:r>
    </w:p>
    <w:tbl>
      <w:tblPr>
        <w:tblW w:w="935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789"/>
        <w:gridCol w:w="3549"/>
        <w:gridCol w:w="1756"/>
        <w:gridCol w:w="2256"/>
      </w:tblGrid>
      <w:tr w:rsidR="00C27446" w14:paraId="502F379E" w14:textId="77777777">
        <w:trPr>
          <w:trHeight w:val="231"/>
          <w:jc w:val="center"/>
        </w:trPr>
        <w:tc>
          <w:tcPr>
            <w:tcW w:w="1789" w:type="dxa"/>
            <w:tcBorders>
              <w:top w:val="nil"/>
              <w:left w:val="nil"/>
              <w:bottom w:val="nil"/>
              <w:right w:val="nil"/>
            </w:tcBorders>
            <w:shd w:val="clear" w:color="auto" w:fill="auto"/>
            <w:tcMar>
              <w:top w:w="80" w:type="dxa"/>
              <w:left w:w="80" w:type="dxa"/>
              <w:bottom w:w="80" w:type="dxa"/>
              <w:right w:w="80" w:type="dxa"/>
            </w:tcMar>
          </w:tcPr>
          <w:p w14:paraId="44AA19A8" w14:textId="77777777" w:rsidR="00C27446" w:rsidRDefault="00F60975">
            <w:pPr>
              <w:pStyle w:val="COMastText"/>
              <w:tabs>
                <w:tab w:val="clear" w:pos="1080"/>
                <w:tab w:val="clear" w:pos="5760"/>
                <w:tab w:val="clear" w:pos="7380"/>
              </w:tabs>
              <w:spacing w:after="0" w:line="240" w:lineRule="auto"/>
            </w:pPr>
            <w:r>
              <w:rPr>
                <w:b/>
                <w:bCs/>
              </w:rPr>
              <w:t>Course/Section:</w:t>
            </w:r>
          </w:p>
        </w:tc>
        <w:tc>
          <w:tcPr>
            <w:tcW w:w="3549" w:type="dxa"/>
            <w:tcBorders>
              <w:top w:val="nil"/>
              <w:left w:val="nil"/>
              <w:bottom w:val="nil"/>
              <w:right w:val="nil"/>
            </w:tcBorders>
            <w:shd w:val="clear" w:color="auto" w:fill="auto"/>
            <w:tcMar>
              <w:top w:w="80" w:type="dxa"/>
              <w:left w:w="80" w:type="dxa"/>
              <w:bottom w:w="80" w:type="dxa"/>
              <w:right w:w="80" w:type="dxa"/>
            </w:tcMar>
          </w:tcPr>
          <w:p w14:paraId="4CA70D55" w14:textId="77777777" w:rsidR="00C27446" w:rsidRDefault="00F60975">
            <w:pPr>
              <w:pStyle w:val="COMastText"/>
              <w:tabs>
                <w:tab w:val="clear" w:pos="1080"/>
                <w:tab w:val="clear" w:pos="5760"/>
                <w:tab w:val="clear" w:pos="7380"/>
              </w:tabs>
              <w:spacing w:after="0" w:line="240" w:lineRule="auto"/>
            </w:pPr>
            <w:r>
              <w:t>BUS 492 - D900</w:t>
            </w:r>
          </w:p>
        </w:tc>
        <w:tc>
          <w:tcPr>
            <w:tcW w:w="1756" w:type="dxa"/>
            <w:tcBorders>
              <w:top w:val="nil"/>
              <w:left w:val="nil"/>
              <w:bottom w:val="nil"/>
              <w:right w:val="nil"/>
            </w:tcBorders>
            <w:shd w:val="clear" w:color="auto" w:fill="auto"/>
            <w:tcMar>
              <w:top w:w="80" w:type="dxa"/>
              <w:left w:w="80" w:type="dxa"/>
              <w:bottom w:w="80" w:type="dxa"/>
              <w:right w:w="80" w:type="dxa"/>
            </w:tcMar>
          </w:tcPr>
          <w:p w14:paraId="3FB764C6" w14:textId="77777777" w:rsidR="00C27446" w:rsidRDefault="00F60975">
            <w:pPr>
              <w:pStyle w:val="COMastText"/>
              <w:tabs>
                <w:tab w:val="clear" w:pos="1080"/>
                <w:tab w:val="clear" w:pos="5760"/>
                <w:tab w:val="clear" w:pos="7380"/>
              </w:tabs>
              <w:spacing w:after="0" w:line="240" w:lineRule="auto"/>
            </w:pPr>
            <w:r>
              <w:rPr>
                <w:b/>
                <w:bCs/>
              </w:rPr>
              <w:t>Semester:</w:t>
            </w:r>
          </w:p>
        </w:tc>
        <w:tc>
          <w:tcPr>
            <w:tcW w:w="2256" w:type="dxa"/>
            <w:tcBorders>
              <w:top w:val="nil"/>
              <w:left w:val="nil"/>
              <w:bottom w:val="nil"/>
              <w:right w:val="nil"/>
            </w:tcBorders>
            <w:shd w:val="clear" w:color="auto" w:fill="auto"/>
            <w:tcMar>
              <w:top w:w="80" w:type="dxa"/>
              <w:left w:w="80" w:type="dxa"/>
              <w:bottom w:w="80" w:type="dxa"/>
              <w:right w:w="80" w:type="dxa"/>
            </w:tcMar>
          </w:tcPr>
          <w:p w14:paraId="79A1D32C" w14:textId="77777777" w:rsidR="00C27446" w:rsidRDefault="00F60975">
            <w:pPr>
              <w:pStyle w:val="COMastText"/>
              <w:tabs>
                <w:tab w:val="clear" w:pos="1080"/>
                <w:tab w:val="clear" w:pos="5760"/>
                <w:tab w:val="clear" w:pos="7380"/>
              </w:tabs>
              <w:spacing w:after="0" w:line="240" w:lineRule="auto"/>
            </w:pPr>
            <w:r>
              <w:t>Summer 25</w:t>
            </w:r>
          </w:p>
        </w:tc>
      </w:tr>
      <w:tr w:rsidR="00C27446" w14:paraId="6B09FDA1" w14:textId="77777777">
        <w:trPr>
          <w:trHeight w:val="231"/>
          <w:jc w:val="center"/>
        </w:trPr>
        <w:tc>
          <w:tcPr>
            <w:tcW w:w="1789" w:type="dxa"/>
            <w:tcBorders>
              <w:top w:val="nil"/>
              <w:left w:val="nil"/>
              <w:bottom w:val="nil"/>
              <w:right w:val="nil"/>
            </w:tcBorders>
            <w:shd w:val="clear" w:color="auto" w:fill="auto"/>
            <w:tcMar>
              <w:top w:w="80" w:type="dxa"/>
              <w:left w:w="80" w:type="dxa"/>
              <w:bottom w:w="80" w:type="dxa"/>
              <w:right w:w="80" w:type="dxa"/>
            </w:tcMar>
          </w:tcPr>
          <w:p w14:paraId="3E759352" w14:textId="77777777" w:rsidR="00C27446" w:rsidRDefault="00F60975">
            <w:pPr>
              <w:pStyle w:val="COMastText"/>
              <w:tabs>
                <w:tab w:val="clear" w:pos="1080"/>
                <w:tab w:val="clear" w:pos="5760"/>
                <w:tab w:val="clear" w:pos="7380"/>
              </w:tabs>
              <w:spacing w:after="0" w:line="240" w:lineRule="auto"/>
            </w:pPr>
            <w:r>
              <w:rPr>
                <w:b/>
                <w:bCs/>
              </w:rPr>
              <w:t>Title:</w:t>
            </w:r>
          </w:p>
        </w:tc>
        <w:tc>
          <w:tcPr>
            <w:tcW w:w="3549" w:type="dxa"/>
            <w:tcBorders>
              <w:top w:val="nil"/>
              <w:left w:val="nil"/>
              <w:bottom w:val="nil"/>
              <w:right w:val="nil"/>
            </w:tcBorders>
            <w:shd w:val="clear" w:color="auto" w:fill="auto"/>
            <w:tcMar>
              <w:top w:w="80" w:type="dxa"/>
              <w:left w:w="80" w:type="dxa"/>
              <w:bottom w:w="80" w:type="dxa"/>
              <w:right w:w="80" w:type="dxa"/>
            </w:tcMar>
          </w:tcPr>
          <w:p w14:paraId="3FA19259" w14:textId="77777777" w:rsidR="00C27446" w:rsidRDefault="00F60975">
            <w:pPr>
              <w:pStyle w:val="COMastText"/>
              <w:tabs>
                <w:tab w:val="clear" w:pos="1080"/>
                <w:tab w:val="clear" w:pos="5760"/>
                <w:tab w:val="clear" w:pos="7380"/>
                <w:tab w:val="right" w:pos="3333"/>
              </w:tabs>
              <w:spacing w:after="0" w:line="240" w:lineRule="auto"/>
            </w:pPr>
            <w:r>
              <w:t>Luxury Business Strategy</w:t>
            </w:r>
            <w:r>
              <w:tab/>
            </w:r>
          </w:p>
        </w:tc>
        <w:tc>
          <w:tcPr>
            <w:tcW w:w="1756" w:type="dxa"/>
            <w:tcBorders>
              <w:top w:val="nil"/>
              <w:left w:val="nil"/>
              <w:bottom w:val="nil"/>
              <w:right w:val="nil"/>
            </w:tcBorders>
            <w:shd w:val="clear" w:color="auto" w:fill="auto"/>
            <w:tcMar>
              <w:top w:w="80" w:type="dxa"/>
              <w:left w:w="80" w:type="dxa"/>
              <w:bottom w:w="80" w:type="dxa"/>
              <w:right w:w="80" w:type="dxa"/>
            </w:tcMar>
          </w:tcPr>
          <w:p w14:paraId="347826D7" w14:textId="77777777" w:rsidR="00C27446" w:rsidRDefault="00F60975">
            <w:pPr>
              <w:pStyle w:val="COMastText"/>
              <w:tabs>
                <w:tab w:val="clear" w:pos="1080"/>
                <w:tab w:val="clear" w:pos="5760"/>
                <w:tab w:val="clear" w:pos="7380"/>
              </w:tabs>
              <w:spacing w:after="0" w:line="240" w:lineRule="auto"/>
            </w:pPr>
            <w:r>
              <w:rPr>
                <w:b/>
                <w:bCs/>
              </w:rPr>
              <w:t>Instructor:</w:t>
            </w:r>
          </w:p>
        </w:tc>
        <w:tc>
          <w:tcPr>
            <w:tcW w:w="2256" w:type="dxa"/>
            <w:tcBorders>
              <w:top w:val="nil"/>
              <w:left w:val="nil"/>
              <w:bottom w:val="nil"/>
              <w:right w:val="nil"/>
            </w:tcBorders>
            <w:shd w:val="clear" w:color="auto" w:fill="auto"/>
            <w:tcMar>
              <w:top w:w="80" w:type="dxa"/>
              <w:left w:w="80" w:type="dxa"/>
              <w:bottom w:w="80" w:type="dxa"/>
              <w:right w:w="80" w:type="dxa"/>
            </w:tcMar>
          </w:tcPr>
          <w:p w14:paraId="0076DD07" w14:textId="77777777" w:rsidR="00C27446" w:rsidRDefault="00F60975">
            <w:pPr>
              <w:pStyle w:val="COMastText"/>
              <w:tabs>
                <w:tab w:val="clear" w:pos="1080"/>
                <w:tab w:val="clear" w:pos="5760"/>
                <w:tab w:val="clear" w:pos="7380"/>
              </w:tabs>
              <w:spacing w:after="0" w:line="240" w:lineRule="auto"/>
            </w:pPr>
            <w:proofErr w:type="spellStart"/>
            <w:r>
              <w:t>Luana</w:t>
            </w:r>
            <w:proofErr w:type="spellEnd"/>
            <w:r>
              <w:t xml:space="preserve"> </w:t>
            </w:r>
            <w:proofErr w:type="spellStart"/>
            <w:r>
              <w:t>Carcano</w:t>
            </w:r>
            <w:proofErr w:type="spellEnd"/>
          </w:p>
        </w:tc>
      </w:tr>
      <w:tr w:rsidR="00C27446" w14:paraId="2822EA1F" w14:textId="77777777">
        <w:trPr>
          <w:trHeight w:val="231"/>
          <w:jc w:val="center"/>
        </w:trPr>
        <w:tc>
          <w:tcPr>
            <w:tcW w:w="1789" w:type="dxa"/>
            <w:tcBorders>
              <w:top w:val="nil"/>
              <w:left w:val="nil"/>
              <w:bottom w:val="nil"/>
              <w:right w:val="nil"/>
            </w:tcBorders>
            <w:shd w:val="clear" w:color="auto" w:fill="auto"/>
            <w:tcMar>
              <w:top w:w="80" w:type="dxa"/>
              <w:left w:w="80" w:type="dxa"/>
              <w:bottom w:w="80" w:type="dxa"/>
              <w:right w:w="80" w:type="dxa"/>
            </w:tcMar>
          </w:tcPr>
          <w:p w14:paraId="7953EA25" w14:textId="77777777" w:rsidR="00C27446" w:rsidRDefault="00F60975">
            <w:pPr>
              <w:pStyle w:val="COMastText"/>
              <w:tabs>
                <w:tab w:val="clear" w:pos="1080"/>
                <w:tab w:val="clear" w:pos="5760"/>
                <w:tab w:val="clear" w:pos="7380"/>
              </w:tabs>
              <w:spacing w:after="0" w:line="240" w:lineRule="auto"/>
            </w:pPr>
            <w:r>
              <w:rPr>
                <w:b/>
                <w:bCs/>
              </w:rPr>
              <w:t>Day/Time:</w:t>
            </w:r>
            <w:r>
              <w:t xml:space="preserve"> </w:t>
            </w:r>
          </w:p>
        </w:tc>
        <w:tc>
          <w:tcPr>
            <w:tcW w:w="3549" w:type="dxa"/>
            <w:tcBorders>
              <w:top w:val="nil"/>
              <w:left w:val="nil"/>
              <w:bottom w:val="nil"/>
              <w:right w:val="nil"/>
            </w:tcBorders>
            <w:shd w:val="clear" w:color="auto" w:fill="auto"/>
            <w:tcMar>
              <w:top w:w="80" w:type="dxa"/>
              <w:left w:w="80" w:type="dxa"/>
              <w:bottom w:w="80" w:type="dxa"/>
              <w:right w:w="80" w:type="dxa"/>
            </w:tcMar>
          </w:tcPr>
          <w:p w14:paraId="234A7EF6" w14:textId="77777777" w:rsidR="00C27446" w:rsidRDefault="00F60975">
            <w:pPr>
              <w:pStyle w:val="COMastText"/>
              <w:tabs>
                <w:tab w:val="clear" w:pos="1080"/>
                <w:tab w:val="clear" w:pos="5760"/>
                <w:tab w:val="clear" w:pos="7380"/>
              </w:tabs>
              <w:spacing w:after="0" w:line="240" w:lineRule="auto"/>
            </w:pPr>
            <w:r>
              <w:t>Mon-Fri, 9:30AM - 12:20PM</w:t>
            </w:r>
          </w:p>
        </w:tc>
        <w:tc>
          <w:tcPr>
            <w:tcW w:w="1756" w:type="dxa"/>
            <w:tcBorders>
              <w:top w:val="nil"/>
              <w:left w:val="nil"/>
              <w:bottom w:val="nil"/>
              <w:right w:val="nil"/>
            </w:tcBorders>
            <w:shd w:val="clear" w:color="auto" w:fill="auto"/>
            <w:tcMar>
              <w:top w:w="80" w:type="dxa"/>
              <w:left w:w="80" w:type="dxa"/>
              <w:bottom w:w="80" w:type="dxa"/>
              <w:right w:w="80" w:type="dxa"/>
            </w:tcMar>
          </w:tcPr>
          <w:p w14:paraId="7BF55E08" w14:textId="77777777" w:rsidR="00C27446" w:rsidRDefault="00F60975">
            <w:pPr>
              <w:pStyle w:val="COMastText"/>
              <w:tabs>
                <w:tab w:val="clear" w:pos="1080"/>
                <w:tab w:val="clear" w:pos="5760"/>
                <w:tab w:val="clear" w:pos="7380"/>
              </w:tabs>
              <w:spacing w:after="0" w:line="240" w:lineRule="auto"/>
            </w:pPr>
            <w:r>
              <w:rPr>
                <w:b/>
                <w:bCs/>
              </w:rPr>
              <w:t>Office</w:t>
            </w:r>
            <w:r>
              <w:t>:</w:t>
            </w:r>
          </w:p>
        </w:tc>
        <w:tc>
          <w:tcPr>
            <w:tcW w:w="2256" w:type="dxa"/>
            <w:tcBorders>
              <w:top w:val="nil"/>
              <w:left w:val="nil"/>
              <w:bottom w:val="nil"/>
              <w:right w:val="nil"/>
            </w:tcBorders>
            <w:shd w:val="clear" w:color="auto" w:fill="auto"/>
            <w:tcMar>
              <w:top w:w="80" w:type="dxa"/>
              <w:left w:w="80" w:type="dxa"/>
              <w:bottom w:w="80" w:type="dxa"/>
              <w:right w:w="80" w:type="dxa"/>
            </w:tcMar>
          </w:tcPr>
          <w:p w14:paraId="0F2561BB" w14:textId="77777777" w:rsidR="00C27446" w:rsidRDefault="00F60975">
            <w:pPr>
              <w:pStyle w:val="COMastText"/>
              <w:tabs>
                <w:tab w:val="clear" w:pos="1080"/>
                <w:tab w:val="clear" w:pos="5760"/>
                <w:tab w:val="clear" w:pos="7380"/>
              </w:tabs>
              <w:spacing w:after="0" w:line="240" w:lineRule="auto"/>
            </w:pPr>
            <w:r>
              <w:t>WMC4353</w:t>
            </w:r>
          </w:p>
        </w:tc>
      </w:tr>
      <w:tr w:rsidR="00C27446" w14:paraId="758A538D" w14:textId="77777777">
        <w:trPr>
          <w:trHeight w:val="231"/>
          <w:jc w:val="center"/>
        </w:trPr>
        <w:tc>
          <w:tcPr>
            <w:tcW w:w="1789" w:type="dxa"/>
            <w:tcBorders>
              <w:top w:val="nil"/>
              <w:left w:val="nil"/>
              <w:bottom w:val="nil"/>
              <w:right w:val="nil"/>
            </w:tcBorders>
            <w:shd w:val="clear" w:color="auto" w:fill="auto"/>
            <w:tcMar>
              <w:top w:w="80" w:type="dxa"/>
              <w:left w:w="80" w:type="dxa"/>
              <w:bottom w:w="80" w:type="dxa"/>
              <w:right w:w="80" w:type="dxa"/>
            </w:tcMar>
          </w:tcPr>
          <w:p w14:paraId="5E7C8106" w14:textId="77777777" w:rsidR="00C27446" w:rsidRDefault="00F60975">
            <w:pPr>
              <w:pStyle w:val="COMastText"/>
              <w:tabs>
                <w:tab w:val="clear" w:pos="1080"/>
                <w:tab w:val="clear" w:pos="5760"/>
                <w:tab w:val="clear" w:pos="7380"/>
              </w:tabs>
              <w:spacing w:after="0" w:line="240" w:lineRule="auto"/>
            </w:pPr>
            <w:r>
              <w:rPr>
                <w:b/>
                <w:bCs/>
              </w:rPr>
              <w:t>Room:</w:t>
            </w:r>
          </w:p>
        </w:tc>
        <w:tc>
          <w:tcPr>
            <w:tcW w:w="3549" w:type="dxa"/>
            <w:tcBorders>
              <w:top w:val="nil"/>
              <w:left w:val="nil"/>
              <w:bottom w:val="nil"/>
              <w:right w:val="nil"/>
            </w:tcBorders>
            <w:shd w:val="clear" w:color="auto" w:fill="auto"/>
            <w:tcMar>
              <w:top w:w="80" w:type="dxa"/>
              <w:left w:w="80" w:type="dxa"/>
              <w:bottom w:w="80" w:type="dxa"/>
              <w:right w:w="80" w:type="dxa"/>
            </w:tcMar>
          </w:tcPr>
          <w:p w14:paraId="696EB43F" w14:textId="77777777" w:rsidR="00C27446" w:rsidRDefault="00F60975">
            <w:pPr>
              <w:pStyle w:val="COMastText"/>
              <w:tabs>
                <w:tab w:val="clear" w:pos="1080"/>
                <w:tab w:val="clear" w:pos="5760"/>
                <w:tab w:val="clear" w:pos="7380"/>
              </w:tabs>
              <w:spacing w:after="0" w:line="240" w:lineRule="auto"/>
            </w:pPr>
            <w:r>
              <w:t>Tbc</w:t>
            </w:r>
          </w:p>
        </w:tc>
        <w:tc>
          <w:tcPr>
            <w:tcW w:w="1756" w:type="dxa"/>
            <w:tcBorders>
              <w:top w:val="nil"/>
              <w:left w:val="nil"/>
              <w:bottom w:val="nil"/>
              <w:right w:val="nil"/>
            </w:tcBorders>
            <w:shd w:val="clear" w:color="auto" w:fill="auto"/>
            <w:tcMar>
              <w:top w:w="80" w:type="dxa"/>
              <w:left w:w="80" w:type="dxa"/>
              <w:bottom w:w="80" w:type="dxa"/>
              <w:right w:w="80" w:type="dxa"/>
            </w:tcMar>
          </w:tcPr>
          <w:p w14:paraId="5705B265" w14:textId="77777777" w:rsidR="00C27446" w:rsidRDefault="00F60975">
            <w:pPr>
              <w:pStyle w:val="COMastText"/>
              <w:tabs>
                <w:tab w:val="clear" w:pos="1080"/>
                <w:tab w:val="clear" w:pos="5760"/>
                <w:tab w:val="clear" w:pos="7380"/>
              </w:tabs>
              <w:spacing w:after="0" w:line="240" w:lineRule="auto"/>
            </w:pPr>
            <w:r>
              <w:rPr>
                <w:b/>
                <w:bCs/>
              </w:rPr>
              <w:t xml:space="preserve">Phone: </w:t>
            </w:r>
          </w:p>
        </w:tc>
        <w:tc>
          <w:tcPr>
            <w:tcW w:w="2256" w:type="dxa"/>
            <w:tcBorders>
              <w:top w:val="nil"/>
              <w:left w:val="nil"/>
              <w:bottom w:val="nil"/>
              <w:right w:val="nil"/>
            </w:tcBorders>
            <w:shd w:val="clear" w:color="auto" w:fill="auto"/>
            <w:tcMar>
              <w:top w:w="80" w:type="dxa"/>
              <w:left w:w="80" w:type="dxa"/>
              <w:bottom w:w="80" w:type="dxa"/>
              <w:right w:w="80" w:type="dxa"/>
            </w:tcMar>
          </w:tcPr>
          <w:p w14:paraId="1099C0E9" w14:textId="77777777" w:rsidR="00C27446" w:rsidRDefault="00F60975">
            <w:pPr>
              <w:pStyle w:val="COMastText"/>
              <w:tabs>
                <w:tab w:val="clear" w:pos="1080"/>
                <w:tab w:val="clear" w:pos="5760"/>
                <w:tab w:val="clear" w:pos="7380"/>
              </w:tabs>
              <w:spacing w:after="0" w:line="240" w:lineRule="auto"/>
            </w:pPr>
            <w:r>
              <w:t>7787825891</w:t>
            </w:r>
          </w:p>
        </w:tc>
      </w:tr>
      <w:tr w:rsidR="00C27446" w14:paraId="469F522C" w14:textId="77777777">
        <w:trPr>
          <w:trHeight w:val="231"/>
          <w:jc w:val="center"/>
        </w:trPr>
        <w:tc>
          <w:tcPr>
            <w:tcW w:w="1789" w:type="dxa"/>
            <w:tcBorders>
              <w:top w:val="nil"/>
              <w:left w:val="nil"/>
              <w:bottom w:val="nil"/>
              <w:right w:val="nil"/>
            </w:tcBorders>
            <w:shd w:val="clear" w:color="auto" w:fill="auto"/>
            <w:tcMar>
              <w:top w:w="80" w:type="dxa"/>
              <w:left w:w="80" w:type="dxa"/>
              <w:bottom w:w="80" w:type="dxa"/>
              <w:right w:w="80" w:type="dxa"/>
            </w:tcMar>
          </w:tcPr>
          <w:p w14:paraId="56B44F2B" w14:textId="77777777" w:rsidR="00C27446" w:rsidRDefault="00F60975">
            <w:pPr>
              <w:pStyle w:val="Line"/>
              <w:pBdr>
                <w:bottom w:val="nil"/>
              </w:pBdr>
              <w:spacing w:after="0"/>
            </w:pPr>
            <w:r>
              <w:rPr>
                <w:rFonts w:ascii="Calibri" w:hAnsi="Calibri"/>
                <w:b/>
                <w:bCs/>
              </w:rPr>
              <w:t xml:space="preserve">Office Hours: </w:t>
            </w:r>
            <w:r>
              <w:rPr>
                <w:rFonts w:ascii="Calibri" w:hAnsi="Calibri"/>
              </w:rPr>
              <w:t>  </w:t>
            </w:r>
          </w:p>
        </w:tc>
        <w:tc>
          <w:tcPr>
            <w:tcW w:w="3549" w:type="dxa"/>
            <w:tcBorders>
              <w:top w:val="nil"/>
              <w:left w:val="nil"/>
              <w:bottom w:val="nil"/>
              <w:right w:val="nil"/>
            </w:tcBorders>
            <w:shd w:val="clear" w:color="auto" w:fill="auto"/>
            <w:tcMar>
              <w:top w:w="80" w:type="dxa"/>
              <w:left w:w="80" w:type="dxa"/>
              <w:bottom w:w="80" w:type="dxa"/>
              <w:right w:w="80" w:type="dxa"/>
            </w:tcMar>
          </w:tcPr>
          <w:p w14:paraId="5E4E03B4" w14:textId="77777777" w:rsidR="00C27446" w:rsidRDefault="00F60975">
            <w:pPr>
              <w:pStyle w:val="Line"/>
              <w:pBdr>
                <w:bottom w:val="nil"/>
              </w:pBdr>
              <w:spacing w:after="0"/>
            </w:pPr>
            <w:r>
              <w:rPr>
                <w:rFonts w:ascii="Calibri" w:hAnsi="Calibri"/>
              </w:rPr>
              <w:t>Mondays: 12:30 pm</w:t>
            </w:r>
          </w:p>
        </w:tc>
        <w:tc>
          <w:tcPr>
            <w:tcW w:w="1756" w:type="dxa"/>
            <w:tcBorders>
              <w:top w:val="nil"/>
              <w:left w:val="nil"/>
              <w:bottom w:val="nil"/>
              <w:right w:val="nil"/>
            </w:tcBorders>
            <w:shd w:val="clear" w:color="auto" w:fill="auto"/>
            <w:tcMar>
              <w:top w:w="80" w:type="dxa"/>
              <w:left w:w="80" w:type="dxa"/>
              <w:bottom w:w="80" w:type="dxa"/>
              <w:right w:w="80" w:type="dxa"/>
            </w:tcMar>
          </w:tcPr>
          <w:p w14:paraId="71F0FD7C" w14:textId="77777777" w:rsidR="00C27446" w:rsidRDefault="00F60975">
            <w:pPr>
              <w:pStyle w:val="Line"/>
              <w:pBdr>
                <w:bottom w:val="nil"/>
              </w:pBdr>
              <w:spacing w:after="0"/>
            </w:pPr>
            <w:r>
              <w:rPr>
                <w:rFonts w:ascii="Calibri" w:hAnsi="Calibri"/>
                <w:b/>
                <w:bCs/>
              </w:rPr>
              <w:t>Email</w:t>
            </w:r>
            <w:r>
              <w:rPr>
                <w:rFonts w:ascii="Calibri" w:hAnsi="Calibri"/>
              </w:rPr>
              <w:t>:</w:t>
            </w:r>
          </w:p>
        </w:tc>
        <w:tc>
          <w:tcPr>
            <w:tcW w:w="2256" w:type="dxa"/>
            <w:tcBorders>
              <w:top w:val="nil"/>
              <w:left w:val="nil"/>
              <w:bottom w:val="nil"/>
              <w:right w:val="nil"/>
            </w:tcBorders>
            <w:shd w:val="clear" w:color="auto" w:fill="auto"/>
            <w:tcMar>
              <w:top w:w="80" w:type="dxa"/>
              <w:left w:w="80" w:type="dxa"/>
              <w:bottom w:w="80" w:type="dxa"/>
              <w:right w:w="80" w:type="dxa"/>
            </w:tcMar>
          </w:tcPr>
          <w:p w14:paraId="453969DE" w14:textId="77777777" w:rsidR="00C27446" w:rsidRDefault="00F60975">
            <w:pPr>
              <w:pStyle w:val="Line"/>
              <w:pBdr>
                <w:bottom w:val="nil"/>
              </w:pBdr>
              <w:spacing w:after="0"/>
            </w:pPr>
            <w:hyperlink r:id="rId8" w:history="1">
              <w:r>
                <w:rPr>
                  <w:rStyle w:val="Hyperlink0"/>
                  <w:rFonts w:ascii="Calibri" w:hAnsi="Calibri"/>
                </w:rPr>
                <w:t>luana_carcano@sfu.ca</w:t>
              </w:r>
            </w:hyperlink>
          </w:p>
        </w:tc>
      </w:tr>
    </w:tbl>
    <w:p w14:paraId="69204ABB" w14:textId="77777777" w:rsidR="00C27446" w:rsidRDefault="00C27446">
      <w:pPr>
        <w:pStyle w:val="NoSpacing"/>
        <w:widowControl w:val="0"/>
        <w:spacing w:before="240" w:after="360" w:line="240" w:lineRule="auto"/>
        <w:jc w:val="center"/>
      </w:pPr>
    </w:p>
    <w:p w14:paraId="16DFE597" w14:textId="77777777" w:rsidR="00C27446" w:rsidRDefault="00F60975">
      <w:pPr>
        <w:pStyle w:val="BBAHeading2"/>
      </w:pPr>
      <w:r>
        <w:t>Course Overview</w:t>
      </w:r>
    </w:p>
    <w:p w14:paraId="26779CC9" w14:textId="77777777" w:rsidR="00C27446" w:rsidRDefault="00F60975">
      <w:pPr>
        <w:pStyle w:val="Body"/>
        <w:jc w:val="both"/>
      </w:pPr>
      <w:r>
        <w:t xml:space="preserve">Offered as part of the Merrill Family Global Campus Experience, this course is designed to immerse Beedie School of Business </w:t>
      </w:r>
      <w:r>
        <w:t>students in Europe's vibrant luxury, fashion and food industries. It is located in Milan. Through lectures, experiential learning, and cultural activities, students will gain a comprehensive understanding of the unique business practices, providing student</w:t>
      </w:r>
      <w:r>
        <w:t>s with firsthand experience of the local culture and business environment. The course will integrate students enrolled at the host university to reinforce international exposure. The course will be part of marketing and strategy concentration. BUS343 and B</w:t>
      </w:r>
      <w:r>
        <w:t>US360 are prerequisite courses.</w:t>
      </w:r>
    </w:p>
    <w:p w14:paraId="55C69712" w14:textId="77777777" w:rsidR="00C27446" w:rsidRDefault="00F60975">
      <w:pPr>
        <w:pStyle w:val="BBAHeading2"/>
        <w:rPr>
          <w:i/>
          <w:iCs/>
          <w:u w:color="5B9BD5"/>
        </w:rPr>
      </w:pPr>
      <w:r>
        <w:t xml:space="preserve">Objectives </w:t>
      </w:r>
    </w:p>
    <w:p w14:paraId="3E9E7564" w14:textId="77777777" w:rsidR="00C27446" w:rsidRDefault="00F60975">
      <w:pPr>
        <w:pStyle w:val="Body"/>
        <w:numPr>
          <w:ilvl w:val="0"/>
          <w:numId w:val="2"/>
        </w:numPr>
        <w:jc w:val="both"/>
      </w:pPr>
      <w:r>
        <w:rPr>
          <w:u w:color="5B9BD5"/>
        </w:rPr>
        <w:t>Understand the business environment and market dynamics of Europe's luxury businesses.</w:t>
      </w:r>
    </w:p>
    <w:p w14:paraId="600A4DB9" w14:textId="77777777" w:rsidR="00C27446" w:rsidRDefault="00F60975">
      <w:pPr>
        <w:pStyle w:val="Body"/>
        <w:numPr>
          <w:ilvl w:val="0"/>
          <w:numId w:val="2"/>
        </w:numPr>
        <w:jc w:val="both"/>
      </w:pPr>
      <w:r>
        <w:rPr>
          <w:u w:color="5B9BD5"/>
        </w:rPr>
        <w:t xml:space="preserve">Analyze the impact of cultural factors on consumer </w:t>
      </w:r>
      <w:proofErr w:type="spellStart"/>
      <w:r>
        <w:rPr>
          <w:u w:color="5B9BD5"/>
        </w:rPr>
        <w:t>behaviour</w:t>
      </w:r>
      <w:proofErr w:type="spellEnd"/>
      <w:r>
        <w:rPr>
          <w:u w:color="5B9BD5"/>
        </w:rPr>
        <w:t xml:space="preserve"> and business practices in these industries.</w:t>
      </w:r>
    </w:p>
    <w:p w14:paraId="0654AE98" w14:textId="77777777" w:rsidR="00C27446" w:rsidRDefault="00F60975">
      <w:pPr>
        <w:pStyle w:val="Body"/>
        <w:numPr>
          <w:ilvl w:val="0"/>
          <w:numId w:val="2"/>
        </w:numPr>
        <w:jc w:val="both"/>
      </w:pPr>
      <w:r>
        <w:rPr>
          <w:u w:color="5B9BD5"/>
        </w:rPr>
        <w:t>Develop practical bu</w:t>
      </w:r>
      <w:r>
        <w:rPr>
          <w:u w:color="5B9BD5"/>
        </w:rPr>
        <w:t>siness skills through hands-on projects and experiential learning activities.</w:t>
      </w:r>
    </w:p>
    <w:p w14:paraId="79BA9E69" w14:textId="77777777" w:rsidR="00C27446" w:rsidRDefault="00F60975">
      <w:pPr>
        <w:pStyle w:val="Body"/>
        <w:numPr>
          <w:ilvl w:val="0"/>
          <w:numId w:val="2"/>
        </w:numPr>
        <w:jc w:val="both"/>
      </w:pPr>
      <w:r>
        <w:rPr>
          <w:u w:color="5B9BD5"/>
        </w:rPr>
        <w:t>Enhance global mindset, cross-cultural communication and collaboration skills.</w:t>
      </w:r>
    </w:p>
    <w:p w14:paraId="075C0DE5" w14:textId="77777777" w:rsidR="00C27446" w:rsidRDefault="00F60975">
      <w:pPr>
        <w:pStyle w:val="Body"/>
        <w:numPr>
          <w:ilvl w:val="0"/>
          <w:numId w:val="2"/>
        </w:numPr>
        <w:jc w:val="both"/>
      </w:pPr>
      <w:r>
        <w:rPr>
          <w:u w:color="5B9BD5"/>
        </w:rPr>
        <w:t>Create business strategies that integrate local cultural insights with global business practices.</w:t>
      </w:r>
    </w:p>
    <w:p w14:paraId="718DC575" w14:textId="77777777" w:rsidR="00C27446" w:rsidRDefault="00C27446">
      <w:pPr>
        <w:pStyle w:val="Body"/>
        <w:jc w:val="both"/>
      </w:pPr>
    </w:p>
    <w:p w14:paraId="66DD0D57" w14:textId="77777777" w:rsidR="00C27446" w:rsidRDefault="00F60975">
      <w:pPr>
        <w:pStyle w:val="BBAHeading2"/>
      </w:pPr>
      <w:r>
        <w:t xml:space="preserve">Book(s) and Materials </w:t>
      </w:r>
    </w:p>
    <w:p w14:paraId="4955BBEA" w14:textId="77777777" w:rsidR="00C27446" w:rsidRDefault="00F60975">
      <w:pPr>
        <w:pStyle w:val="Heading6"/>
      </w:pPr>
      <w:r>
        <w:t>Materials Required</w:t>
      </w:r>
    </w:p>
    <w:p w14:paraId="7916DCC4" w14:textId="77777777" w:rsidR="00C27446" w:rsidRDefault="00F60975">
      <w:pPr>
        <w:pStyle w:val="Body"/>
        <w:numPr>
          <w:ilvl w:val="0"/>
          <w:numId w:val="2"/>
        </w:numPr>
        <w:jc w:val="both"/>
      </w:pPr>
      <w:r>
        <w:t>You will be assigned several learning supports (readings and videos). Lists of these weekly readings will be made available through Canvas. No textbook purchase is required.</w:t>
      </w:r>
    </w:p>
    <w:sectPr w:rsidR="00C27446">
      <w:headerReference w:type="default" r:id="rId9"/>
      <w:footerReference w:type="default" r:id="rId10"/>
      <w:pgSz w:w="12240" w:h="15840"/>
      <w:pgMar w:top="720" w:right="1440" w:bottom="72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0E471" w14:textId="77777777" w:rsidR="00F60975" w:rsidRDefault="00F60975">
      <w:r>
        <w:separator/>
      </w:r>
    </w:p>
  </w:endnote>
  <w:endnote w:type="continuationSeparator" w:id="0">
    <w:p w14:paraId="217F1F98" w14:textId="77777777" w:rsidR="00F60975" w:rsidRDefault="00F60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neva">
    <w:altName w:val="Arial"/>
    <w:charset w:val="00"/>
    <w:family w:val="roman"/>
    <w:pitch w:val="default"/>
  </w:font>
  <w:font w:name="Helvetica">
    <w:panose1 w:val="020B0604020202020204"/>
    <w:charset w:val="00"/>
    <w:family w:val="roman"/>
    <w:pitch w:val="default"/>
  </w:font>
  <w:font w:name="Helvetica Neue">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0FCD" w14:textId="77777777" w:rsidR="00C27446" w:rsidRDefault="00F60975">
    <w:pPr>
      <w:pStyle w:val="Footer"/>
      <w:pBdr>
        <w:top w:val="single" w:sz="4" w:space="1" w:color="D9D9D9"/>
      </w:pBdr>
      <w:jc w:val="right"/>
    </w:pPr>
    <w:r>
      <w:rPr>
        <w:color w:val="808080"/>
        <w:u w:color="808080"/>
      </w:rPr>
      <w:fldChar w:fldCharType="begin"/>
    </w:r>
    <w:r>
      <w:rPr>
        <w:color w:val="808080"/>
        <w:u w:color="808080"/>
      </w:rPr>
      <w:instrText xml:space="preserve"> PAGE </w:instrText>
    </w:r>
    <w:r>
      <w:rPr>
        <w:color w:val="808080"/>
        <w:u w:color="808080"/>
      </w:rPr>
      <w:fldChar w:fldCharType="separate"/>
    </w:r>
    <w:r w:rsidR="0038152E">
      <w:rPr>
        <w:noProof/>
        <w:color w:val="808080"/>
        <w:u w:color="808080"/>
      </w:rPr>
      <w:t>1</w:t>
    </w:r>
    <w:r>
      <w:rPr>
        <w:color w:val="808080"/>
        <w:u w:color="808080"/>
      </w:rPr>
      <w:fldChar w:fldCharType="end"/>
    </w:r>
    <w:r>
      <w:rPr>
        <w:color w:val="808080"/>
        <w:u w:color="808080"/>
      </w:rPr>
      <w:t xml:space="preserve"> </w:t>
    </w:r>
  </w:p>
  <w:p w14:paraId="55DA1EF0" w14:textId="77777777" w:rsidR="00C27446" w:rsidRDefault="00C274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562A31" w14:textId="77777777" w:rsidR="00F60975" w:rsidRDefault="00F60975">
      <w:r>
        <w:separator/>
      </w:r>
    </w:p>
  </w:footnote>
  <w:footnote w:type="continuationSeparator" w:id="0">
    <w:p w14:paraId="45964F5F" w14:textId="77777777" w:rsidR="00F60975" w:rsidRDefault="00F609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0091" w14:textId="77777777" w:rsidR="00C27446" w:rsidRDefault="00F60975">
    <w:pPr>
      <w:pStyle w:val="Header"/>
      <w:tabs>
        <w:tab w:val="clear" w:pos="4320"/>
        <w:tab w:val="clear" w:pos="8640"/>
        <w:tab w:val="right" w:pos="9340"/>
      </w:tabs>
      <w:spacing w:after="240"/>
    </w:pPr>
    <w:r>
      <w:rPr>
        <w:rFonts w:ascii="Helvetica" w:hAnsi="Helvetica"/>
        <w:sz w:val="20"/>
        <w:szCs w:val="20"/>
      </w:rPr>
      <w:t xml:space="preserve">BUS492- </w:t>
    </w:r>
    <w:proofErr w:type="spellStart"/>
    <w:proofErr w:type="gramStart"/>
    <w:r>
      <w:rPr>
        <w:rFonts w:ascii="Helvetica" w:hAnsi="Helvetica"/>
        <w:sz w:val="20"/>
        <w:szCs w:val="20"/>
      </w:rPr>
      <w:t>L.Carcano</w:t>
    </w:r>
    <w:proofErr w:type="spellEnd"/>
    <w:proofErr w:type="gramEnd"/>
    <w:r>
      <w:rPr>
        <w:rFonts w:ascii="Helvetica" w:hAnsi="Helvetica"/>
        <w:sz w:val="20"/>
        <w:szCs w:val="20"/>
      </w:rPr>
      <w:t xml:space="preserve"> - Summer 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CB2567"/>
    <w:multiLevelType w:val="hybridMultilevel"/>
    <w:tmpl w:val="208E50B2"/>
    <w:styleLink w:val="Bullets"/>
    <w:lvl w:ilvl="0" w:tplc="297C0530">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482AC08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4EFA560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BC5E009C">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A8600098">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3A449C94">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D8141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E596398A">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E4A0651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720A455B"/>
    <w:multiLevelType w:val="hybridMultilevel"/>
    <w:tmpl w:val="208E50B2"/>
    <w:numStyleLink w:val="Bullets"/>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3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7446"/>
    <w:rsid w:val="0038152E"/>
    <w:rsid w:val="00C27446"/>
    <w:rsid w:val="00F609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558D36"/>
  <w15:docId w15:val="{0188441D-4B1D-48E7-BDA7-DF72171E94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6">
    <w:name w:val="heading 6"/>
    <w:next w:val="Body"/>
    <w:uiPriority w:val="9"/>
    <w:unhideWhenUsed/>
    <w:qFormat/>
    <w:pPr>
      <w:spacing w:before="240" w:after="120" w:line="260" w:lineRule="exact"/>
      <w:outlineLvl w:val="5"/>
    </w:pPr>
    <w:rPr>
      <w:rFonts w:ascii="Arial" w:hAnsi="Arial" w:cs="Arial Unicode MS"/>
      <w:b/>
      <w:bCs/>
      <w:color w:val="000000"/>
      <w:sz w:val="24"/>
      <w:szCs w:val="24"/>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320"/>
        <w:tab w:val="right" w:pos="8640"/>
      </w:tabs>
      <w:spacing w:after="120" w:line="260" w:lineRule="exact"/>
    </w:pPr>
    <w:rPr>
      <w:rFonts w:cs="Arial Unicode MS"/>
      <w:color w:val="000000"/>
      <w:sz w:val="22"/>
      <w:szCs w:val="22"/>
      <w:u w:color="000000"/>
    </w:rPr>
  </w:style>
  <w:style w:type="paragraph" w:styleId="Footer">
    <w:name w:val="footer"/>
    <w:pPr>
      <w:tabs>
        <w:tab w:val="center" w:pos="4320"/>
        <w:tab w:val="right" w:pos="8640"/>
      </w:tabs>
      <w:spacing w:after="120" w:line="260" w:lineRule="exact"/>
    </w:pPr>
    <w:rPr>
      <w:rFonts w:ascii="Arial" w:eastAsia="Arial" w:hAnsi="Arial" w:cs="Arial"/>
      <w:color w:val="000000"/>
      <w:sz w:val="22"/>
      <w:szCs w:val="22"/>
      <w:u w:color="000000"/>
    </w:rPr>
  </w:style>
  <w:style w:type="paragraph" w:styleId="NoSpacing">
    <w:name w:val="No Spacing"/>
    <w:pPr>
      <w:spacing w:after="120" w:line="260" w:lineRule="exact"/>
    </w:pPr>
    <w:rPr>
      <w:rFonts w:ascii="Arial" w:eastAsia="Arial" w:hAnsi="Arial" w:cs="Arial"/>
      <w:color w:val="000000"/>
      <w:sz w:val="22"/>
      <w:szCs w:val="22"/>
      <w:u w:color="000000"/>
    </w:rPr>
  </w:style>
  <w:style w:type="paragraph" w:customStyle="1" w:styleId="COMastText">
    <w:name w:val="CO Mast Text"/>
    <w:pPr>
      <w:tabs>
        <w:tab w:val="left" w:pos="1080"/>
        <w:tab w:val="left" w:pos="5760"/>
        <w:tab w:val="left" w:pos="7380"/>
      </w:tabs>
      <w:spacing w:after="200" w:line="360" w:lineRule="atLeast"/>
    </w:pPr>
    <w:rPr>
      <w:rFonts w:ascii="Calibri" w:hAnsi="Calibri" w:cs="Arial Unicode MS"/>
      <w:color w:val="000000"/>
      <w:sz w:val="22"/>
      <w:szCs w:val="22"/>
      <w:u w:color="000000"/>
    </w:rPr>
  </w:style>
  <w:style w:type="paragraph" w:customStyle="1" w:styleId="Line">
    <w:name w:val="Line"/>
    <w:next w:val="Body"/>
    <w:pPr>
      <w:pBdr>
        <w:bottom w:val="single" w:sz="12" w:space="1" w:color="000000"/>
      </w:pBdr>
      <w:spacing w:after="120" w:line="264" w:lineRule="auto"/>
    </w:pPr>
    <w:rPr>
      <w:rFonts w:ascii="Geneva" w:hAnsi="Geneva" w:cs="Arial Unicode MS"/>
      <w:color w:val="000000"/>
      <w:sz w:val="22"/>
      <w:szCs w:val="22"/>
      <w:u w:color="000000"/>
    </w:rPr>
  </w:style>
  <w:style w:type="paragraph" w:customStyle="1" w:styleId="Body">
    <w:name w:val="Body"/>
    <w:pPr>
      <w:spacing w:after="120" w:line="260" w:lineRule="exact"/>
    </w:pPr>
    <w:rPr>
      <w:rFonts w:ascii="Arial" w:hAnsi="Arial" w:cs="Arial Unicode MS"/>
      <w:color w:val="000000"/>
      <w:sz w:val="22"/>
      <w:szCs w:val="22"/>
      <w:u w:color="000000"/>
      <w14:textOutline w14:w="0" w14:cap="flat" w14:cmpd="sng" w14:algn="ctr">
        <w14:noFill/>
        <w14:prstDash w14:val="solid"/>
        <w14:bevel/>
      </w14:textOutline>
    </w:rPr>
  </w:style>
  <w:style w:type="character" w:customStyle="1" w:styleId="Hyperlink0">
    <w:name w:val="Hyperlink.0"/>
    <w:basedOn w:val="Hyperlink"/>
    <w:rPr>
      <w:outline w:val="0"/>
      <w:color w:val="0000FF"/>
      <w:u w:val="single" w:color="0000FF"/>
    </w:rPr>
  </w:style>
  <w:style w:type="paragraph" w:customStyle="1" w:styleId="BBAHeading2">
    <w:name w:val="BBA Heading 2"/>
    <w:pPr>
      <w:pBdr>
        <w:bottom w:val="single" w:sz="8" w:space="1" w:color="BFBFBF"/>
      </w:pBdr>
      <w:spacing w:before="360" w:after="240" w:line="260" w:lineRule="exact"/>
      <w:outlineLvl w:val="1"/>
    </w:pPr>
    <w:rPr>
      <w:rFonts w:ascii="Arial" w:hAnsi="Arial" w:cs="Arial Unicode MS"/>
      <w:b/>
      <w:bCs/>
      <w:color w:val="C00000"/>
      <w:sz w:val="28"/>
      <w:szCs w:val="28"/>
      <w:u w:color="C00000"/>
    </w:rPr>
  </w:style>
  <w:style w:type="numbering" w:customStyle="1" w:styleId="Bullets">
    <w:name w:val="Bulle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luana_carcano@sfu.ca"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257</Words>
  <Characters>1471</Characters>
  <Application>Microsoft Office Word</Application>
  <DocSecurity>0</DocSecurity>
  <Lines>12</Lines>
  <Paragraphs>3</Paragraphs>
  <ScaleCrop>false</ScaleCrop>
  <Company/>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Melanie Trotto</cp:lastModifiedBy>
  <cp:revision>2</cp:revision>
  <dcterms:created xsi:type="dcterms:W3CDTF">2025-03-06T22:39:00Z</dcterms:created>
  <dcterms:modified xsi:type="dcterms:W3CDTF">2025-03-06T22:40:00Z</dcterms:modified>
</cp:coreProperties>
</file>