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D9F88" w14:textId="4EF841FC" w:rsidR="00FB17D8" w:rsidRPr="00EA1602" w:rsidRDefault="00927605" w:rsidP="001419F1">
      <w:pPr>
        <w:pStyle w:val="NoSpacing"/>
        <w:spacing w:before="120"/>
        <w:jc w:val="center"/>
        <w:rPr>
          <w:rFonts w:ascii="Times New Roman" w:hAnsi="Times New Roman"/>
          <w:b/>
          <w:color w:val="C00000"/>
          <w:sz w:val="24"/>
          <w:szCs w:val="24"/>
        </w:rPr>
      </w:pPr>
      <w:r w:rsidRPr="00EA1602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2C25567F" wp14:editId="1FCDDFA6">
            <wp:simplePos x="0" y="0"/>
            <wp:positionH relativeFrom="margin">
              <wp:posOffset>1003300</wp:posOffset>
            </wp:positionH>
            <wp:positionV relativeFrom="paragraph">
              <wp:posOffset>0</wp:posOffset>
            </wp:positionV>
            <wp:extent cx="4117340" cy="796925"/>
            <wp:effectExtent l="0" t="0" r="0" b="317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7340" cy="7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C3F253" w14:textId="77777777" w:rsidR="0010011E" w:rsidRDefault="00903E24" w:rsidP="00903E24">
      <w:pPr>
        <w:jc w:val="center"/>
        <w:rPr>
          <w:rFonts w:ascii="Times New Roman" w:hAnsi="Times New Roman"/>
          <w:b/>
          <w:sz w:val="24"/>
          <w:szCs w:val="24"/>
        </w:rPr>
      </w:pPr>
      <w:r w:rsidRPr="00EA1602">
        <w:rPr>
          <w:rFonts w:ascii="Times New Roman" w:hAnsi="Times New Roman"/>
          <w:b/>
          <w:sz w:val="24"/>
          <w:szCs w:val="24"/>
        </w:rPr>
        <w:t xml:space="preserve">BUS </w:t>
      </w:r>
      <w:r w:rsidR="0010011E">
        <w:rPr>
          <w:rFonts w:ascii="Times New Roman" w:hAnsi="Times New Roman"/>
          <w:b/>
          <w:sz w:val="24"/>
          <w:szCs w:val="24"/>
        </w:rPr>
        <w:t>430</w:t>
      </w:r>
      <w:r w:rsidRPr="00EA1602">
        <w:rPr>
          <w:rFonts w:ascii="Times New Roman" w:hAnsi="Times New Roman"/>
          <w:b/>
          <w:sz w:val="24"/>
          <w:szCs w:val="24"/>
        </w:rPr>
        <w:t>-</w:t>
      </w:r>
      <w:r w:rsidR="0010011E">
        <w:rPr>
          <w:rFonts w:ascii="Times New Roman" w:hAnsi="Times New Roman"/>
          <w:b/>
          <w:sz w:val="24"/>
          <w:szCs w:val="24"/>
        </w:rPr>
        <w:t>D1</w:t>
      </w:r>
      <w:r w:rsidRPr="00EA1602">
        <w:rPr>
          <w:rFonts w:ascii="Times New Roman" w:hAnsi="Times New Roman"/>
          <w:b/>
          <w:sz w:val="24"/>
          <w:szCs w:val="24"/>
        </w:rPr>
        <w:t xml:space="preserve">00:  </w:t>
      </w:r>
      <w:r w:rsidR="0010011E" w:rsidRPr="0010011E">
        <w:rPr>
          <w:rFonts w:ascii="Times New Roman" w:hAnsi="Times New Roman"/>
          <w:b/>
          <w:bCs/>
          <w:sz w:val="24"/>
          <w:szCs w:val="24"/>
        </w:rPr>
        <w:t>Cross-Cultural Management</w:t>
      </w:r>
      <w:r w:rsidR="0010011E">
        <w:rPr>
          <w:rFonts w:ascii="Times New Roman" w:hAnsi="Times New Roman"/>
          <w:b/>
          <w:sz w:val="24"/>
          <w:szCs w:val="24"/>
        </w:rPr>
        <w:t xml:space="preserve"> </w:t>
      </w:r>
    </w:p>
    <w:p w14:paraId="5D5F80E7" w14:textId="1A5C67FD" w:rsidR="001419F1" w:rsidRPr="00EA1602" w:rsidRDefault="00EC0B8B" w:rsidP="00903E2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Summer</w:t>
      </w:r>
      <w:r w:rsidR="001B1031" w:rsidRPr="00EA1602">
        <w:rPr>
          <w:rFonts w:ascii="Times New Roman" w:hAnsi="Times New Roman"/>
          <w:b/>
          <w:sz w:val="24"/>
          <w:szCs w:val="24"/>
        </w:rPr>
        <w:t xml:space="preserve"> 202</w:t>
      </w:r>
      <w:r>
        <w:rPr>
          <w:rFonts w:ascii="Times New Roman" w:hAnsi="Times New Roman"/>
          <w:b/>
          <w:sz w:val="24"/>
          <w:szCs w:val="24"/>
        </w:rPr>
        <w:t>5</w:t>
      </w:r>
    </w:p>
    <w:p w14:paraId="1136FDF1" w14:textId="77777777" w:rsidR="001B1031" w:rsidRPr="00EA1602" w:rsidRDefault="001B1031" w:rsidP="00903E24">
      <w:pPr>
        <w:jc w:val="center"/>
        <w:rPr>
          <w:rFonts w:ascii="Times New Roman" w:hAnsi="Times New Roman"/>
          <w:b/>
          <w:sz w:val="24"/>
          <w:szCs w:val="24"/>
        </w:rPr>
      </w:pPr>
    </w:p>
    <w:p w14:paraId="64A0739D" w14:textId="7A803F06" w:rsidR="001B1031" w:rsidRPr="00EA1602" w:rsidRDefault="001B1031" w:rsidP="00903E24">
      <w:pPr>
        <w:jc w:val="center"/>
        <w:rPr>
          <w:rFonts w:ascii="Times New Roman" w:hAnsi="Times New Roman"/>
          <w:b/>
          <w:sz w:val="24"/>
          <w:szCs w:val="24"/>
        </w:rPr>
      </w:pPr>
      <w:r w:rsidRPr="00EA1602">
        <w:rPr>
          <w:rFonts w:ascii="Times New Roman" w:hAnsi="Times New Roman"/>
          <w:b/>
          <w:sz w:val="24"/>
          <w:szCs w:val="24"/>
        </w:rPr>
        <w:t>Short course outline</w:t>
      </w:r>
    </w:p>
    <w:p w14:paraId="19837EB4" w14:textId="77777777" w:rsidR="001B1031" w:rsidRPr="00EA1602" w:rsidRDefault="001B1031" w:rsidP="00903E24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56"/>
        <w:gridCol w:w="140"/>
        <w:gridCol w:w="1949"/>
        <w:gridCol w:w="1236"/>
        <w:gridCol w:w="1676"/>
        <w:gridCol w:w="2603"/>
      </w:tblGrid>
      <w:tr w:rsidR="00FB17D8" w:rsidRPr="00EA1602" w14:paraId="1D5A7475" w14:textId="77777777" w:rsidTr="00EA1602">
        <w:tc>
          <w:tcPr>
            <w:tcW w:w="1896" w:type="dxa"/>
            <w:gridSpan w:val="2"/>
          </w:tcPr>
          <w:p w14:paraId="53ED6E93" w14:textId="095315D2" w:rsidR="00FB17D8" w:rsidRPr="00EA1602" w:rsidRDefault="00FB17D8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  <w:r w:rsidR="00DB0EDC"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ourse</w:t>
            </w:r>
            <w:r w:rsidR="00B87D6E"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/Section</w:t>
            </w: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3185" w:type="dxa"/>
            <w:gridSpan w:val="2"/>
          </w:tcPr>
          <w:p w14:paraId="56B7E15B" w14:textId="0524EF1A" w:rsidR="00FB17D8" w:rsidRPr="00EA1602" w:rsidRDefault="00FB17D8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BUS </w:t>
            </w:r>
            <w:r w:rsidR="00CB2D53">
              <w:rPr>
                <w:rFonts w:ascii="Times New Roman" w:hAnsi="Times New Roman" w:cs="Times New Roman"/>
                <w:sz w:val="24"/>
                <w:szCs w:val="24"/>
              </w:rPr>
              <w:t>430</w:t>
            </w:r>
            <w:r w:rsidR="00B87D6E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D</w:t>
            </w:r>
            <w:r w:rsidR="00CB2D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03E24" w:rsidRPr="00EA1602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76" w:type="dxa"/>
          </w:tcPr>
          <w:p w14:paraId="674D5133" w14:textId="2EC79391" w:rsidR="00FB17D8" w:rsidRPr="00EA1602" w:rsidRDefault="00DB0EDC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Semester</w:t>
            </w:r>
            <w:r w:rsidR="00FB17D8"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603" w:type="dxa"/>
          </w:tcPr>
          <w:p w14:paraId="1C30F602" w14:textId="32C4A4FA" w:rsidR="00FB17D8" w:rsidRPr="00EA1602" w:rsidRDefault="00EC0B8B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Summer</w:t>
            </w:r>
            <w:r w:rsidR="00903E24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1001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B17D8" w:rsidRPr="00EA1602" w14:paraId="212EFA5C" w14:textId="77777777" w:rsidTr="00EA1602">
        <w:tc>
          <w:tcPr>
            <w:tcW w:w="1896" w:type="dxa"/>
            <w:gridSpan w:val="2"/>
          </w:tcPr>
          <w:p w14:paraId="32327C27" w14:textId="79CA7618" w:rsidR="00FB17D8" w:rsidRPr="00EA1602" w:rsidRDefault="00FB17D8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T</w:t>
            </w:r>
            <w:r w:rsidR="00DB0EDC"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itle</w:t>
            </w: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3185" w:type="dxa"/>
            <w:gridSpan w:val="2"/>
          </w:tcPr>
          <w:p w14:paraId="55D1C13A" w14:textId="0600ED63" w:rsidR="00FB17D8" w:rsidRPr="00EA1602" w:rsidRDefault="00CB2D53" w:rsidP="00EF3E58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Cross-Cultural Management</w:t>
            </w:r>
          </w:p>
        </w:tc>
        <w:tc>
          <w:tcPr>
            <w:tcW w:w="1676" w:type="dxa"/>
          </w:tcPr>
          <w:p w14:paraId="6AEEBED6" w14:textId="1623BC02" w:rsidR="00FB17D8" w:rsidRPr="00EA1602" w:rsidRDefault="00FB17D8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r w:rsidR="00DB0EDC"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nstructor</w:t>
            </w: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603" w:type="dxa"/>
          </w:tcPr>
          <w:p w14:paraId="641BFFBE" w14:textId="48523C20" w:rsidR="00FB17D8" w:rsidRPr="00EA1602" w:rsidRDefault="00903E24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r w:rsidR="007357C8" w:rsidRPr="00EA1602">
              <w:rPr>
                <w:rFonts w:ascii="Times New Roman" w:hAnsi="Times New Roman" w:cs="Times New Roman"/>
                <w:sz w:val="24"/>
                <w:szCs w:val="24"/>
              </w:rPr>
              <w:t>Neethu Parvathy</w:t>
            </w:r>
          </w:p>
        </w:tc>
      </w:tr>
      <w:tr w:rsidR="00EA1602" w:rsidRPr="00EA1602" w14:paraId="43918D10" w14:textId="77777777" w:rsidTr="00EA1602">
        <w:trPr>
          <w:gridAfter w:val="1"/>
          <w:wAfter w:w="2603" w:type="dxa"/>
        </w:trPr>
        <w:tc>
          <w:tcPr>
            <w:tcW w:w="1896" w:type="dxa"/>
            <w:gridSpan w:val="2"/>
          </w:tcPr>
          <w:p w14:paraId="22476933" w14:textId="23F54B75" w:rsidR="00EA1602" w:rsidRPr="00EA1602" w:rsidRDefault="00EA1602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Day/Time:</w:t>
            </w: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85" w:type="dxa"/>
            <w:gridSpan w:val="2"/>
          </w:tcPr>
          <w:p w14:paraId="289B91D6" w14:textId="3CF9C843" w:rsidR="00EA1602" w:rsidRPr="00EA1602" w:rsidRDefault="00EC0B8B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:30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.m.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:20 p.m. from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May 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CB2D5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ugust</w:t>
            </w:r>
            <w:r w:rsidR="00EA1602"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76" w:type="dxa"/>
          </w:tcPr>
          <w:p w14:paraId="73367D14" w14:textId="2FE83069" w:rsidR="00EA1602" w:rsidRPr="00EA1602" w:rsidRDefault="00EA1602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Office</w:t>
            </w: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0011E">
              <w:rPr>
                <w:rFonts w:ascii="Times New Roman" w:hAnsi="Times New Roman" w:cs="Times New Roman"/>
                <w:sz w:val="24"/>
                <w:szCs w:val="24"/>
              </w:rPr>
              <w:t xml:space="preserve"> TBD</w:t>
            </w:r>
          </w:p>
        </w:tc>
      </w:tr>
      <w:tr w:rsidR="001B1031" w:rsidRPr="00EA1602" w14:paraId="7AEE08C1" w14:textId="77777777" w:rsidTr="00EA1602">
        <w:trPr>
          <w:gridAfter w:val="3"/>
          <w:wAfter w:w="5515" w:type="dxa"/>
        </w:trPr>
        <w:tc>
          <w:tcPr>
            <w:tcW w:w="1756" w:type="dxa"/>
          </w:tcPr>
          <w:p w14:paraId="61ED087C" w14:textId="01D7A511" w:rsidR="001B1031" w:rsidRPr="00EA1602" w:rsidRDefault="001B1031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Phone: </w:t>
            </w:r>
          </w:p>
        </w:tc>
        <w:tc>
          <w:tcPr>
            <w:tcW w:w="2089" w:type="dxa"/>
            <w:gridSpan w:val="2"/>
          </w:tcPr>
          <w:p w14:paraId="5D6B5D7A" w14:textId="12B62951" w:rsidR="001B1031" w:rsidRPr="00EA1602" w:rsidRDefault="001B1031" w:rsidP="00B87D6E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7357C8" w:rsidRPr="00EA1602">
              <w:rPr>
                <w:rFonts w:ascii="Times New Roman" w:hAnsi="Times New Roman" w:cs="Times New Roman"/>
                <w:sz w:val="24"/>
                <w:szCs w:val="24"/>
              </w:rPr>
              <w:t>+1 6723383065</w:t>
            </w:r>
          </w:p>
        </w:tc>
      </w:tr>
      <w:tr w:rsidR="00B87D6E" w:rsidRPr="00EA1602" w14:paraId="5C445248" w14:textId="77777777" w:rsidTr="00EA1602">
        <w:tc>
          <w:tcPr>
            <w:tcW w:w="1896" w:type="dxa"/>
            <w:gridSpan w:val="2"/>
          </w:tcPr>
          <w:p w14:paraId="18D2C27C" w14:textId="7D85F785" w:rsidR="00B87D6E" w:rsidRPr="00EA1602" w:rsidRDefault="00B87D6E" w:rsidP="00B87D6E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Style w:val="Strong"/>
                <w:rFonts w:ascii="Times New Roman" w:hAnsi="Times New Roman" w:cs="Times New Roman"/>
                <w:sz w:val="24"/>
                <w:szCs w:val="24"/>
              </w:rPr>
              <w:t xml:space="preserve">Office Hours: </w:t>
            </w: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>  </w:t>
            </w:r>
          </w:p>
        </w:tc>
        <w:tc>
          <w:tcPr>
            <w:tcW w:w="3185" w:type="dxa"/>
            <w:gridSpan w:val="2"/>
          </w:tcPr>
          <w:p w14:paraId="687BD7F3" w14:textId="04F1BC7C" w:rsidR="00B87D6E" w:rsidRPr="00EA1602" w:rsidRDefault="009A4734" w:rsidP="00B87D6E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>TBD</w:t>
            </w:r>
          </w:p>
        </w:tc>
        <w:tc>
          <w:tcPr>
            <w:tcW w:w="1676" w:type="dxa"/>
          </w:tcPr>
          <w:p w14:paraId="72187B5D" w14:textId="523BA0C2" w:rsidR="00B87D6E" w:rsidRPr="00EA1602" w:rsidRDefault="00B87D6E" w:rsidP="00B87D6E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b/>
                <w:sz w:val="24"/>
                <w:szCs w:val="24"/>
              </w:rPr>
              <w:t>Email</w:t>
            </w: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603" w:type="dxa"/>
          </w:tcPr>
          <w:p w14:paraId="304182D1" w14:textId="270E655C" w:rsidR="00903E24" w:rsidRPr="00EA1602" w:rsidRDefault="00D42BD0" w:rsidP="00681D42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16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7357C8" w:rsidRPr="00EA1602">
              <w:rPr>
                <w:rFonts w:ascii="Times New Roman" w:hAnsi="Times New Roman" w:cs="Times New Roman"/>
                <w:sz w:val="24"/>
                <w:szCs w:val="24"/>
              </w:rPr>
              <w:t>eethu_parvathy@sfu.ca</w:t>
            </w:r>
          </w:p>
        </w:tc>
      </w:tr>
    </w:tbl>
    <w:p w14:paraId="47DDBBA1" w14:textId="7E8D6869" w:rsidR="00903E24" w:rsidRPr="00EA1602" w:rsidRDefault="001B1031" w:rsidP="00711442">
      <w:pPr>
        <w:spacing w:after="0"/>
        <w:rPr>
          <w:rStyle w:val="Hyperlink"/>
          <w:rFonts w:ascii="Times New Roman" w:hAnsi="Times New Roman"/>
          <w:sz w:val="24"/>
          <w:szCs w:val="24"/>
        </w:rPr>
      </w:pPr>
      <w:r w:rsidRPr="00EA1602">
        <w:rPr>
          <w:rFonts w:ascii="Times New Roman" w:hAnsi="Times New Roman"/>
          <w:sz w:val="24"/>
          <w:szCs w:val="24"/>
        </w:rPr>
        <w:tab/>
      </w:r>
      <w:r w:rsidR="00903E24" w:rsidRPr="00EA1602">
        <w:rPr>
          <w:rFonts w:ascii="Times New Roman" w:hAnsi="Times New Roman"/>
          <w:sz w:val="24"/>
          <w:szCs w:val="24"/>
        </w:rPr>
        <w:tab/>
      </w:r>
      <w:r w:rsidR="00903E24" w:rsidRPr="00EA1602">
        <w:rPr>
          <w:rFonts w:ascii="Times New Roman" w:hAnsi="Times New Roman"/>
          <w:sz w:val="24"/>
          <w:szCs w:val="24"/>
        </w:rPr>
        <w:tab/>
        <w:t xml:space="preserve">    </w:t>
      </w:r>
      <w:r w:rsidR="00903E24" w:rsidRPr="00EA1602">
        <w:rPr>
          <w:rFonts w:ascii="Times New Roman" w:hAnsi="Times New Roman"/>
          <w:sz w:val="24"/>
          <w:szCs w:val="24"/>
        </w:rPr>
        <w:tab/>
        <w:t xml:space="preserve"> </w:t>
      </w:r>
    </w:p>
    <w:p w14:paraId="54024AD4" w14:textId="05AC8159" w:rsidR="00903E24" w:rsidRPr="00595F19" w:rsidRDefault="00595F19" w:rsidP="00D57B1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Prerequisites: </w:t>
      </w:r>
      <w:r>
        <w:rPr>
          <w:rFonts w:ascii="Times New Roman" w:hAnsi="Times New Roman"/>
          <w:sz w:val="24"/>
          <w:szCs w:val="24"/>
        </w:rPr>
        <w:t>As stated in SFU Calendar.</w:t>
      </w:r>
    </w:p>
    <w:p w14:paraId="4F45A013" w14:textId="1F2E27C9" w:rsidR="001419F1" w:rsidRPr="00EA1602" w:rsidRDefault="00BF1B9B" w:rsidP="00BF1B9B">
      <w:pPr>
        <w:pStyle w:val="BBAHeading2"/>
        <w:rPr>
          <w:rFonts w:ascii="Times New Roman" w:hAnsi="Times New Roman" w:cs="Times New Roman"/>
          <w:sz w:val="24"/>
          <w:szCs w:val="24"/>
        </w:rPr>
      </w:pPr>
      <w:r w:rsidRPr="00EA1602">
        <w:rPr>
          <w:rFonts w:ascii="Times New Roman" w:hAnsi="Times New Roman" w:cs="Times New Roman"/>
          <w:sz w:val="24"/>
          <w:szCs w:val="24"/>
        </w:rPr>
        <w:t xml:space="preserve">Course </w:t>
      </w:r>
      <w:r w:rsidR="00F14228" w:rsidRPr="00EA1602">
        <w:rPr>
          <w:rFonts w:ascii="Times New Roman" w:hAnsi="Times New Roman" w:cs="Times New Roman"/>
          <w:sz w:val="24"/>
          <w:szCs w:val="24"/>
        </w:rPr>
        <w:t>Overview</w:t>
      </w:r>
    </w:p>
    <w:p w14:paraId="715742FB" w14:textId="69B0A6E5" w:rsidR="0081033E" w:rsidRPr="00EA1602" w:rsidRDefault="00464063" w:rsidP="00762698">
      <w:pPr>
        <w:jc w:val="both"/>
        <w:rPr>
          <w:rFonts w:ascii="Times New Roman" w:hAnsi="Times New Roman"/>
          <w:noProof/>
          <w:sz w:val="24"/>
          <w:szCs w:val="24"/>
        </w:rPr>
      </w:pPr>
      <w:r w:rsidRPr="00EA1602">
        <w:rPr>
          <w:rFonts w:ascii="Times New Roman" w:hAnsi="Times New Roman"/>
          <w:noProof/>
          <w:sz w:val="24"/>
          <w:szCs w:val="24"/>
        </w:rPr>
        <w:t>This course</w:t>
      </w:r>
      <w:r w:rsidR="00F27C85" w:rsidRPr="00EA1602">
        <w:rPr>
          <w:rFonts w:ascii="Times New Roman" w:hAnsi="Times New Roman"/>
          <w:noProof/>
          <w:sz w:val="24"/>
          <w:szCs w:val="24"/>
        </w:rPr>
        <w:t xml:space="preserve"> introduces </w:t>
      </w:r>
      <w:r w:rsidR="0081092C" w:rsidRPr="00EA1602">
        <w:rPr>
          <w:rFonts w:ascii="Times New Roman" w:hAnsi="Times New Roman"/>
          <w:noProof/>
          <w:sz w:val="24"/>
          <w:szCs w:val="24"/>
        </w:rPr>
        <w:t>the students</w:t>
      </w:r>
      <w:r w:rsidR="00F27C85" w:rsidRPr="00EA1602">
        <w:rPr>
          <w:rFonts w:ascii="Times New Roman" w:hAnsi="Times New Roman"/>
          <w:noProof/>
          <w:sz w:val="24"/>
          <w:szCs w:val="24"/>
        </w:rPr>
        <w:t xml:space="preserve"> to the </w:t>
      </w:r>
      <w:r w:rsidR="00271930" w:rsidRPr="00EA1602">
        <w:rPr>
          <w:rFonts w:ascii="Times New Roman" w:hAnsi="Times New Roman"/>
          <w:noProof/>
          <w:sz w:val="24"/>
          <w:szCs w:val="24"/>
        </w:rPr>
        <w:t>foundations of</w:t>
      </w:r>
      <w:r w:rsidR="00F27C85" w:rsidRPr="00EA1602">
        <w:rPr>
          <w:rFonts w:ascii="Times New Roman" w:hAnsi="Times New Roman"/>
          <w:noProof/>
          <w:sz w:val="24"/>
          <w:szCs w:val="24"/>
        </w:rPr>
        <w:t xml:space="preserve"> </w:t>
      </w:r>
      <w:r w:rsidR="00CB2D53">
        <w:rPr>
          <w:rFonts w:ascii="Times New Roman" w:hAnsi="Times New Roman"/>
          <w:noProof/>
          <w:sz w:val="24"/>
          <w:szCs w:val="24"/>
        </w:rPr>
        <w:t>cross-cultural management</w:t>
      </w:r>
      <w:r w:rsidR="00F27C85" w:rsidRPr="00EA1602">
        <w:rPr>
          <w:rFonts w:ascii="Times New Roman" w:hAnsi="Times New Roman"/>
          <w:noProof/>
          <w:sz w:val="24"/>
          <w:szCs w:val="24"/>
        </w:rPr>
        <w:t xml:space="preserve"> </w:t>
      </w:r>
      <w:r w:rsidR="0081033E" w:rsidRPr="00EA1602">
        <w:rPr>
          <w:rFonts w:ascii="Times New Roman" w:hAnsi="Times New Roman"/>
          <w:noProof/>
          <w:sz w:val="24"/>
          <w:szCs w:val="24"/>
        </w:rPr>
        <w:t xml:space="preserve">with a focus on </w:t>
      </w:r>
      <w:r w:rsidR="00CB2D53">
        <w:rPr>
          <w:rFonts w:ascii="Times New Roman" w:hAnsi="Times New Roman"/>
          <w:noProof/>
          <w:sz w:val="24"/>
          <w:szCs w:val="24"/>
        </w:rPr>
        <w:t xml:space="preserve">factors like culture, power, institutions, and networks that shape human </w:t>
      </w:r>
      <w:r w:rsidR="00242A2F">
        <w:rPr>
          <w:rFonts w:ascii="Times New Roman" w:hAnsi="Times New Roman"/>
          <w:noProof/>
          <w:sz w:val="24"/>
          <w:szCs w:val="24"/>
        </w:rPr>
        <w:t>approaches</w:t>
      </w:r>
      <w:r w:rsidR="00CB2D53">
        <w:rPr>
          <w:rFonts w:ascii="Times New Roman" w:hAnsi="Times New Roman"/>
          <w:noProof/>
          <w:sz w:val="24"/>
          <w:szCs w:val="24"/>
        </w:rPr>
        <w:t xml:space="preserve"> </w:t>
      </w:r>
      <w:r w:rsidR="00242A2F">
        <w:rPr>
          <w:rFonts w:ascii="Times New Roman" w:hAnsi="Times New Roman"/>
          <w:noProof/>
          <w:sz w:val="24"/>
          <w:szCs w:val="24"/>
        </w:rPr>
        <w:t>toward</w:t>
      </w:r>
      <w:r w:rsidR="00CB2D53">
        <w:rPr>
          <w:rFonts w:ascii="Times New Roman" w:hAnsi="Times New Roman"/>
          <w:noProof/>
          <w:sz w:val="24"/>
          <w:szCs w:val="24"/>
        </w:rPr>
        <w:t xml:space="preserve"> </w:t>
      </w:r>
      <w:r w:rsidR="0081033E" w:rsidRPr="00EA1602">
        <w:rPr>
          <w:rFonts w:ascii="Times New Roman" w:hAnsi="Times New Roman"/>
          <w:noProof/>
          <w:sz w:val="24"/>
          <w:szCs w:val="24"/>
        </w:rPr>
        <w:t>economics</w:t>
      </w:r>
      <w:r w:rsidR="00CB2D53">
        <w:rPr>
          <w:rFonts w:ascii="Times New Roman" w:hAnsi="Times New Roman"/>
          <w:noProof/>
          <w:sz w:val="24"/>
          <w:szCs w:val="24"/>
        </w:rPr>
        <w:t xml:space="preserve"> and </w:t>
      </w:r>
      <w:r w:rsidR="0081033E" w:rsidRPr="00EA1602">
        <w:rPr>
          <w:rFonts w:ascii="Times New Roman" w:hAnsi="Times New Roman"/>
          <w:noProof/>
          <w:sz w:val="24"/>
          <w:szCs w:val="24"/>
        </w:rPr>
        <w:t>business</w:t>
      </w:r>
      <w:r w:rsidR="00CB2D53">
        <w:rPr>
          <w:rFonts w:ascii="Times New Roman" w:hAnsi="Times New Roman"/>
          <w:noProof/>
          <w:sz w:val="24"/>
          <w:szCs w:val="24"/>
        </w:rPr>
        <w:t>. The course focuses both on the</w:t>
      </w:r>
      <w:r w:rsidR="0081033E" w:rsidRPr="00EA1602">
        <w:rPr>
          <w:rFonts w:ascii="Times New Roman" w:hAnsi="Times New Roman"/>
          <w:noProof/>
          <w:sz w:val="24"/>
          <w:szCs w:val="24"/>
        </w:rPr>
        <w:t xml:space="preserve"> academic world of theory</w:t>
      </w:r>
      <w:r w:rsidR="00CB2D53">
        <w:rPr>
          <w:rFonts w:ascii="Times New Roman" w:hAnsi="Times New Roman"/>
          <w:noProof/>
          <w:sz w:val="24"/>
          <w:szCs w:val="24"/>
        </w:rPr>
        <w:t xml:space="preserve"> and </w:t>
      </w:r>
      <w:r w:rsidR="0081033E" w:rsidRPr="00EA1602">
        <w:rPr>
          <w:rFonts w:ascii="Times New Roman" w:hAnsi="Times New Roman"/>
          <w:noProof/>
          <w:sz w:val="24"/>
          <w:szCs w:val="24"/>
        </w:rPr>
        <w:t>empirical research</w:t>
      </w:r>
      <w:r w:rsidR="00CB2D53">
        <w:rPr>
          <w:rFonts w:ascii="Times New Roman" w:hAnsi="Times New Roman"/>
          <w:noProof/>
          <w:sz w:val="24"/>
          <w:szCs w:val="24"/>
        </w:rPr>
        <w:t xml:space="preserve">, in </w:t>
      </w:r>
      <w:r w:rsidR="0081033E" w:rsidRPr="00EA1602">
        <w:rPr>
          <w:rFonts w:ascii="Times New Roman" w:hAnsi="Times New Roman"/>
          <w:noProof/>
          <w:sz w:val="24"/>
          <w:szCs w:val="24"/>
        </w:rPr>
        <w:t>addition</w:t>
      </w:r>
      <w:r w:rsidR="0010011E">
        <w:rPr>
          <w:rFonts w:ascii="Times New Roman" w:hAnsi="Times New Roman"/>
          <w:noProof/>
          <w:sz w:val="24"/>
          <w:szCs w:val="24"/>
        </w:rPr>
        <w:t xml:space="preserve"> to exploring contemporary practices, and challenges of cross-cultural business. T</w:t>
      </w:r>
      <w:r w:rsidR="0081033E" w:rsidRPr="00EA1602">
        <w:rPr>
          <w:rFonts w:ascii="Times New Roman" w:hAnsi="Times New Roman"/>
          <w:noProof/>
          <w:sz w:val="24"/>
          <w:szCs w:val="24"/>
        </w:rPr>
        <w:t xml:space="preserve">he course gives an up-to-date comprehensive, and holistic account of the everchanging business ecosystem in varied countries across the world. With a keen </w:t>
      </w:r>
      <w:r w:rsidR="005E680A" w:rsidRPr="00EA1602">
        <w:rPr>
          <w:rFonts w:ascii="Times New Roman" w:hAnsi="Times New Roman"/>
          <w:noProof/>
          <w:sz w:val="24"/>
          <w:szCs w:val="24"/>
        </w:rPr>
        <w:t xml:space="preserve">focus on the strategies and structures </w:t>
      </w:r>
      <w:r w:rsidR="0010011E">
        <w:rPr>
          <w:rFonts w:ascii="Times New Roman" w:hAnsi="Times New Roman"/>
          <w:noProof/>
          <w:sz w:val="24"/>
          <w:szCs w:val="24"/>
        </w:rPr>
        <w:t>used in cross-cultural business</w:t>
      </w:r>
      <w:r w:rsidR="005E680A" w:rsidRPr="00EA1602">
        <w:rPr>
          <w:rFonts w:ascii="Times New Roman" w:hAnsi="Times New Roman"/>
          <w:noProof/>
          <w:sz w:val="24"/>
          <w:szCs w:val="24"/>
        </w:rPr>
        <w:t xml:space="preserve">, the course also covers theories and insights from </w:t>
      </w:r>
      <w:r w:rsidR="0010011E">
        <w:rPr>
          <w:rFonts w:ascii="Times New Roman" w:hAnsi="Times New Roman"/>
          <w:noProof/>
          <w:sz w:val="24"/>
          <w:szCs w:val="24"/>
        </w:rPr>
        <w:t>classic and contemporary</w:t>
      </w:r>
      <w:r w:rsidR="005E680A" w:rsidRPr="00EA1602">
        <w:rPr>
          <w:rFonts w:ascii="Times New Roman" w:hAnsi="Times New Roman"/>
          <w:noProof/>
          <w:sz w:val="24"/>
          <w:szCs w:val="24"/>
        </w:rPr>
        <w:t xml:space="preserve"> academic works on </w:t>
      </w:r>
      <w:r w:rsidR="0010011E">
        <w:rPr>
          <w:rFonts w:ascii="Times New Roman" w:hAnsi="Times New Roman"/>
          <w:noProof/>
          <w:sz w:val="24"/>
          <w:szCs w:val="24"/>
        </w:rPr>
        <w:t>cultural</w:t>
      </w:r>
      <w:r w:rsidR="005E680A" w:rsidRPr="00EA1602">
        <w:rPr>
          <w:rFonts w:ascii="Times New Roman" w:hAnsi="Times New Roman"/>
          <w:noProof/>
          <w:sz w:val="24"/>
          <w:szCs w:val="24"/>
        </w:rPr>
        <w:t xml:space="preserve"> theories, economic development, transcultural and transnational business </w:t>
      </w:r>
      <w:r w:rsidR="00525FB7">
        <w:rPr>
          <w:rFonts w:ascii="Times New Roman" w:hAnsi="Times New Roman"/>
          <w:noProof/>
          <w:sz w:val="24"/>
          <w:szCs w:val="24"/>
        </w:rPr>
        <w:t>corporations</w:t>
      </w:r>
      <w:r w:rsidR="00E56049" w:rsidRPr="00EA1602">
        <w:rPr>
          <w:rFonts w:ascii="Times New Roman" w:hAnsi="Times New Roman"/>
          <w:noProof/>
          <w:sz w:val="24"/>
          <w:szCs w:val="24"/>
        </w:rPr>
        <w:t>,</w:t>
      </w:r>
      <w:r w:rsidR="005E680A" w:rsidRPr="00EA1602">
        <w:rPr>
          <w:rFonts w:ascii="Times New Roman" w:hAnsi="Times New Roman"/>
          <w:noProof/>
          <w:sz w:val="24"/>
          <w:szCs w:val="24"/>
        </w:rPr>
        <w:t xml:space="preserve"> etc.</w:t>
      </w:r>
      <w:r w:rsidR="00E56049" w:rsidRPr="00EA1602">
        <w:rPr>
          <w:rFonts w:ascii="Times New Roman" w:hAnsi="Times New Roman"/>
          <w:noProof/>
          <w:sz w:val="24"/>
          <w:szCs w:val="24"/>
        </w:rPr>
        <w:t xml:space="preserve"> The course enhances students</w:t>
      </w:r>
      <w:r w:rsidR="005E6996">
        <w:rPr>
          <w:rFonts w:ascii="Times New Roman" w:hAnsi="Times New Roman"/>
          <w:noProof/>
          <w:sz w:val="24"/>
          <w:szCs w:val="24"/>
        </w:rPr>
        <w:t>’ understanding of cross-cultural business and equips them</w:t>
      </w:r>
      <w:r w:rsidR="00E56049" w:rsidRPr="00EA1602">
        <w:rPr>
          <w:rFonts w:ascii="Times New Roman" w:hAnsi="Times New Roman"/>
          <w:noProof/>
          <w:sz w:val="24"/>
          <w:szCs w:val="24"/>
        </w:rPr>
        <w:t xml:space="preserve"> to analyze and discourse on </w:t>
      </w:r>
      <w:r w:rsidR="0010011E">
        <w:rPr>
          <w:rFonts w:ascii="Times New Roman" w:hAnsi="Times New Roman"/>
          <w:noProof/>
          <w:sz w:val="24"/>
          <w:szCs w:val="24"/>
        </w:rPr>
        <w:t>cross-cultural management</w:t>
      </w:r>
      <w:r w:rsidR="00E56049" w:rsidRPr="00EA1602">
        <w:rPr>
          <w:rFonts w:ascii="Times New Roman" w:hAnsi="Times New Roman"/>
          <w:noProof/>
          <w:sz w:val="24"/>
          <w:szCs w:val="24"/>
        </w:rPr>
        <w:t xml:space="preserve"> </w:t>
      </w:r>
      <w:r w:rsidR="0010011E">
        <w:rPr>
          <w:rFonts w:ascii="Times New Roman" w:hAnsi="Times New Roman"/>
          <w:noProof/>
          <w:sz w:val="24"/>
          <w:szCs w:val="24"/>
        </w:rPr>
        <w:t>using both</w:t>
      </w:r>
      <w:r w:rsidR="00E56049" w:rsidRPr="00EA1602">
        <w:rPr>
          <w:rFonts w:ascii="Times New Roman" w:hAnsi="Times New Roman"/>
          <w:noProof/>
          <w:sz w:val="24"/>
          <w:szCs w:val="24"/>
        </w:rPr>
        <w:t xml:space="preserve"> theories </w:t>
      </w:r>
      <w:r w:rsidR="00A8322B">
        <w:rPr>
          <w:rFonts w:ascii="Times New Roman" w:hAnsi="Times New Roman"/>
          <w:noProof/>
          <w:sz w:val="24"/>
          <w:szCs w:val="24"/>
        </w:rPr>
        <w:t>and</w:t>
      </w:r>
      <w:r w:rsidR="00E56049" w:rsidRPr="00EA1602">
        <w:rPr>
          <w:rFonts w:ascii="Times New Roman" w:hAnsi="Times New Roman"/>
          <w:noProof/>
          <w:sz w:val="24"/>
          <w:szCs w:val="24"/>
        </w:rPr>
        <w:t xml:space="preserve"> real-world case studies. </w:t>
      </w:r>
    </w:p>
    <w:p w14:paraId="35CDFF60" w14:textId="77777777" w:rsidR="00EF3E58" w:rsidRPr="00EA1602" w:rsidRDefault="00EF3E58" w:rsidP="00D57B12">
      <w:pPr>
        <w:rPr>
          <w:rFonts w:ascii="Times New Roman" w:hAnsi="Times New Roman"/>
          <w:sz w:val="24"/>
          <w:szCs w:val="24"/>
        </w:rPr>
      </w:pPr>
    </w:p>
    <w:p w14:paraId="67BDEA78" w14:textId="4C3EAF69" w:rsidR="001419F1" w:rsidRPr="00EA1602" w:rsidRDefault="00903E24" w:rsidP="001419F1">
      <w:pPr>
        <w:pStyle w:val="BBAHeading2"/>
        <w:rPr>
          <w:rFonts w:ascii="Times New Roman" w:hAnsi="Times New Roman" w:cs="Times New Roman"/>
          <w:sz w:val="24"/>
          <w:szCs w:val="24"/>
        </w:rPr>
      </w:pPr>
      <w:r w:rsidRPr="00EA1602">
        <w:rPr>
          <w:rFonts w:ascii="Times New Roman" w:hAnsi="Times New Roman" w:cs="Times New Roman"/>
          <w:sz w:val="24"/>
          <w:szCs w:val="24"/>
        </w:rPr>
        <w:t>Course</w:t>
      </w:r>
      <w:r w:rsidR="001419F1" w:rsidRPr="00EA1602">
        <w:rPr>
          <w:rFonts w:ascii="Times New Roman" w:hAnsi="Times New Roman" w:cs="Times New Roman"/>
          <w:sz w:val="24"/>
          <w:szCs w:val="24"/>
        </w:rPr>
        <w:t xml:space="preserve"> Materials </w:t>
      </w:r>
    </w:p>
    <w:p w14:paraId="224F997A" w14:textId="774C5A2A" w:rsidR="00B474A9" w:rsidRPr="00B474A9" w:rsidRDefault="00CB2D53" w:rsidP="00B474A9">
      <w:pPr>
        <w:pStyle w:val="Heading6"/>
        <w:numPr>
          <w:ilvl w:val="0"/>
          <w:numId w:val="16"/>
        </w:numPr>
        <w:rPr>
          <w:rFonts w:ascii="Times New Roman" w:hAnsi="Times New Roman" w:cs="Times New Roman"/>
          <w:b w:val="0"/>
          <w:bCs w:val="0"/>
          <w:szCs w:val="24"/>
        </w:rPr>
      </w:pPr>
      <w:r>
        <w:rPr>
          <w:rFonts w:ascii="Times New Roman" w:hAnsi="Times New Roman" w:cs="Times New Roman"/>
          <w:b w:val="0"/>
          <w:bCs w:val="0"/>
          <w:szCs w:val="24"/>
          <w:lang w:val="en-GB"/>
        </w:rPr>
        <w:t>C</w:t>
      </w:r>
      <w:r w:rsidR="00B474A9" w:rsidRPr="00B474A9">
        <w:rPr>
          <w:rFonts w:ascii="Times New Roman" w:hAnsi="Times New Roman" w:cs="Times New Roman"/>
          <w:b w:val="0"/>
          <w:bCs w:val="0"/>
          <w:szCs w:val="24"/>
          <w:lang w:val="en-GB"/>
        </w:rPr>
        <w:t xml:space="preserve">ourse materials are from </w:t>
      </w:r>
      <w:r w:rsidR="00B474A9" w:rsidRPr="00B474A9">
        <w:rPr>
          <w:rFonts w:ascii="Times New Roman" w:hAnsi="Times New Roman" w:cs="Times New Roman"/>
          <w:b w:val="0"/>
          <w:bCs w:val="0"/>
        </w:rPr>
        <w:t>textbooks, academic journals, book chapters, opinion/commentary pieces on business/management</w:t>
      </w:r>
      <w:r>
        <w:rPr>
          <w:rFonts w:ascii="Times New Roman" w:hAnsi="Times New Roman" w:cs="Times New Roman"/>
          <w:b w:val="0"/>
          <w:bCs w:val="0"/>
        </w:rPr>
        <w:t>/culture</w:t>
      </w:r>
      <w:r w:rsidR="00B474A9" w:rsidRPr="00B474A9">
        <w:rPr>
          <w:rFonts w:ascii="Times New Roman" w:hAnsi="Times New Roman" w:cs="Times New Roman"/>
          <w:b w:val="0"/>
          <w:bCs w:val="0"/>
        </w:rPr>
        <w:t xml:space="preserve">, and scholarly talks which will be </w:t>
      </w:r>
      <w:r w:rsidR="00B474A9">
        <w:rPr>
          <w:rFonts w:ascii="Times New Roman" w:hAnsi="Times New Roman" w:cs="Times New Roman"/>
          <w:b w:val="0"/>
          <w:bCs w:val="0"/>
        </w:rPr>
        <w:t>made available through</w:t>
      </w:r>
      <w:r w:rsidR="00B474A9" w:rsidRPr="00B474A9">
        <w:rPr>
          <w:rFonts w:ascii="Times New Roman" w:hAnsi="Times New Roman" w:cs="Times New Roman"/>
          <w:b w:val="0"/>
          <w:bCs w:val="0"/>
        </w:rPr>
        <w:t xml:space="preserve"> </w:t>
      </w:r>
      <w:r w:rsidR="00420CF6">
        <w:rPr>
          <w:rFonts w:ascii="Times New Roman" w:hAnsi="Times New Roman" w:cs="Times New Roman"/>
          <w:b w:val="0"/>
          <w:bCs w:val="0"/>
        </w:rPr>
        <w:t>Canvas</w:t>
      </w:r>
      <w:r w:rsidR="00B474A9" w:rsidRPr="00B474A9">
        <w:rPr>
          <w:rFonts w:ascii="Times New Roman" w:hAnsi="Times New Roman" w:cs="Times New Roman"/>
          <w:b w:val="0"/>
          <w:bCs w:val="0"/>
        </w:rPr>
        <w:t>.</w:t>
      </w:r>
      <w:r w:rsidR="00B474A9" w:rsidRPr="00B474A9">
        <w:rPr>
          <w:rFonts w:ascii="Times New Roman" w:hAnsi="Times New Roman" w:cs="Times New Roman"/>
          <w:b w:val="0"/>
          <w:bCs w:val="0"/>
          <w:szCs w:val="24"/>
        </w:rPr>
        <w:t xml:space="preserve"> </w:t>
      </w:r>
    </w:p>
    <w:p w14:paraId="30DF1D4F" w14:textId="77777777" w:rsidR="001600B0" w:rsidRPr="00EA1602" w:rsidRDefault="001600B0" w:rsidP="001600B0">
      <w:pPr>
        <w:pStyle w:val="Bullet"/>
        <w:tabs>
          <w:tab w:val="clear" w:pos="567"/>
          <w:tab w:val="clear" w:pos="1134"/>
        </w:tabs>
        <w:spacing w:before="0"/>
        <w:ind w:left="360" w:firstLine="0"/>
        <w:contextualSpacing/>
        <w:rPr>
          <w:rFonts w:ascii="Times New Roman" w:hAnsi="Times New Roman"/>
          <w:sz w:val="24"/>
          <w:szCs w:val="24"/>
        </w:rPr>
      </w:pPr>
    </w:p>
    <w:p w14:paraId="6E07C31F" w14:textId="77777777" w:rsidR="00EF5DDB" w:rsidRPr="00EA1602" w:rsidRDefault="00EF5DDB" w:rsidP="00681D42">
      <w:pPr>
        <w:pStyle w:val="Bullet"/>
        <w:tabs>
          <w:tab w:val="clear" w:pos="567"/>
          <w:tab w:val="clear" w:pos="1134"/>
        </w:tabs>
        <w:spacing w:before="0"/>
        <w:ind w:left="0" w:firstLine="0"/>
        <w:contextualSpacing/>
        <w:rPr>
          <w:rFonts w:ascii="Times New Roman" w:hAnsi="Times New Roman"/>
          <w:sz w:val="24"/>
          <w:szCs w:val="24"/>
          <w:lang w:val="en-CA"/>
        </w:rPr>
      </w:pPr>
    </w:p>
    <w:p w14:paraId="12E80B65" w14:textId="1BDC19DA" w:rsidR="001419F1" w:rsidRPr="00EA1602" w:rsidRDefault="001419F1" w:rsidP="001419F1">
      <w:pPr>
        <w:pStyle w:val="BBAHeading2"/>
        <w:rPr>
          <w:rFonts w:ascii="Times New Roman" w:hAnsi="Times New Roman" w:cs="Times New Roman"/>
          <w:sz w:val="24"/>
          <w:szCs w:val="24"/>
        </w:rPr>
      </w:pPr>
      <w:r w:rsidRPr="00EA1602">
        <w:rPr>
          <w:rFonts w:ascii="Times New Roman" w:hAnsi="Times New Roman" w:cs="Times New Roman"/>
          <w:sz w:val="24"/>
          <w:szCs w:val="24"/>
        </w:rPr>
        <w:t xml:space="preserve">Assessments </w:t>
      </w:r>
    </w:p>
    <w:p w14:paraId="530A9470" w14:textId="5878E8C1" w:rsidR="00991AC7" w:rsidRPr="00EA1602" w:rsidRDefault="001419F1" w:rsidP="00681D42">
      <w:pPr>
        <w:pStyle w:val="Heading6"/>
        <w:rPr>
          <w:rFonts w:ascii="Times New Roman" w:hAnsi="Times New Roman" w:cs="Times New Roman"/>
          <w:szCs w:val="24"/>
        </w:rPr>
      </w:pPr>
      <w:r w:rsidRPr="00EA1602">
        <w:rPr>
          <w:rFonts w:ascii="Times New Roman" w:hAnsi="Times New Roman" w:cs="Times New Roman"/>
          <w:szCs w:val="24"/>
        </w:rPr>
        <w:lastRenderedPageBreak/>
        <w:t>Assessment summary</w:t>
      </w:r>
      <w:r w:rsidRPr="00EA1602">
        <w:rPr>
          <w:rFonts w:ascii="Times New Roman" w:hAnsi="Times New Roman" w:cs="Times New Roman"/>
          <w:szCs w:val="24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4649"/>
        <w:gridCol w:w="1557"/>
        <w:gridCol w:w="1206"/>
      </w:tblGrid>
      <w:tr w:rsidR="00F9781C" w:rsidRPr="00EA1602" w14:paraId="79AD9CDE" w14:textId="77777777" w:rsidTr="00D57B12">
        <w:trPr>
          <w:jc w:val="center"/>
        </w:trPr>
        <w:tc>
          <w:tcPr>
            <w:tcW w:w="4649" w:type="dxa"/>
            <w:vAlign w:val="center"/>
          </w:tcPr>
          <w:p w14:paraId="410B09F0" w14:textId="6CB217B5" w:rsidR="00F9781C" w:rsidRPr="00EA1602" w:rsidRDefault="008501D4" w:rsidP="00F9781C">
            <w:pPr>
              <w:pStyle w:val="Header"/>
              <w:rPr>
                <w:b/>
                <w:color w:val="C00000"/>
                <w:sz w:val="24"/>
              </w:rPr>
            </w:pPr>
            <w:r w:rsidRPr="00EA1602">
              <w:rPr>
                <w:b/>
                <w:color w:val="C00000"/>
                <w:sz w:val="24"/>
              </w:rPr>
              <w:t>Grading Components</w:t>
            </w:r>
          </w:p>
        </w:tc>
        <w:tc>
          <w:tcPr>
            <w:tcW w:w="1557" w:type="dxa"/>
            <w:vAlign w:val="center"/>
          </w:tcPr>
          <w:p w14:paraId="5F89143A" w14:textId="77777777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Individual</w:t>
            </w:r>
          </w:p>
        </w:tc>
        <w:tc>
          <w:tcPr>
            <w:tcW w:w="1206" w:type="dxa"/>
          </w:tcPr>
          <w:p w14:paraId="28D9DF52" w14:textId="77777777" w:rsidR="00F9781C" w:rsidRPr="00EA1602" w:rsidRDefault="00F9781C" w:rsidP="00D57B12">
            <w:pPr>
              <w:ind w:hanging="10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Group</w:t>
            </w:r>
          </w:p>
        </w:tc>
      </w:tr>
      <w:tr w:rsidR="00F9781C" w:rsidRPr="00EA1602" w14:paraId="69E30B9F" w14:textId="77777777" w:rsidTr="00D57B12">
        <w:trPr>
          <w:jc w:val="center"/>
        </w:trPr>
        <w:tc>
          <w:tcPr>
            <w:tcW w:w="4649" w:type="dxa"/>
            <w:vAlign w:val="center"/>
          </w:tcPr>
          <w:p w14:paraId="1467EA8F" w14:textId="012C4AFB" w:rsidR="00F9781C" w:rsidRPr="00EA1602" w:rsidRDefault="00F9781C" w:rsidP="00F9781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>In-Class participation</w:t>
            </w:r>
          </w:p>
        </w:tc>
        <w:tc>
          <w:tcPr>
            <w:tcW w:w="1557" w:type="dxa"/>
            <w:vAlign w:val="center"/>
          </w:tcPr>
          <w:p w14:paraId="719E37CE" w14:textId="77777777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1206" w:type="dxa"/>
          </w:tcPr>
          <w:p w14:paraId="5DCFBB17" w14:textId="77777777" w:rsidR="00F9781C" w:rsidRPr="00EA1602" w:rsidRDefault="00F9781C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781C" w:rsidRPr="00EA1602" w14:paraId="2D25AD4B" w14:textId="77777777" w:rsidTr="00D57B12">
        <w:trPr>
          <w:jc w:val="center"/>
        </w:trPr>
        <w:tc>
          <w:tcPr>
            <w:tcW w:w="4649" w:type="dxa"/>
            <w:vAlign w:val="center"/>
          </w:tcPr>
          <w:p w14:paraId="4641BDD6" w14:textId="27FB06BA" w:rsidR="00F9781C" w:rsidRPr="00EA1602" w:rsidRDefault="008501D4" w:rsidP="00F9781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>Group Project Report</w:t>
            </w:r>
          </w:p>
        </w:tc>
        <w:tc>
          <w:tcPr>
            <w:tcW w:w="1557" w:type="dxa"/>
            <w:vAlign w:val="center"/>
          </w:tcPr>
          <w:p w14:paraId="631C83DF" w14:textId="77777777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6" w:type="dxa"/>
          </w:tcPr>
          <w:p w14:paraId="57FBE6A4" w14:textId="34372C16" w:rsidR="00F9781C" w:rsidRPr="00EA1602" w:rsidRDefault="008501D4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sz w:val="24"/>
                <w:szCs w:val="24"/>
              </w:rPr>
              <w:t>2</w:t>
            </w:r>
            <w:r w:rsidR="00F9781C" w:rsidRPr="00EA1602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F9781C" w:rsidRPr="00EA1602" w14:paraId="60E39895" w14:textId="77777777" w:rsidTr="00D57B12">
        <w:trPr>
          <w:jc w:val="center"/>
        </w:trPr>
        <w:tc>
          <w:tcPr>
            <w:tcW w:w="4649" w:type="dxa"/>
            <w:vAlign w:val="center"/>
          </w:tcPr>
          <w:p w14:paraId="1975F422" w14:textId="644D1A70" w:rsidR="00F9781C" w:rsidRPr="00EA1602" w:rsidRDefault="008501D4" w:rsidP="00F9781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>Group Project</w:t>
            </w:r>
            <w:r w:rsidR="00F9781C" w:rsidRPr="00EA1602">
              <w:rPr>
                <w:rFonts w:ascii="Times New Roman" w:hAnsi="Times New Roman"/>
                <w:b/>
                <w:sz w:val="24"/>
                <w:szCs w:val="24"/>
              </w:rPr>
              <w:t xml:space="preserve"> Presentation</w:t>
            </w:r>
          </w:p>
        </w:tc>
        <w:tc>
          <w:tcPr>
            <w:tcW w:w="1557" w:type="dxa"/>
            <w:vAlign w:val="center"/>
          </w:tcPr>
          <w:p w14:paraId="5D2386AE" w14:textId="77777777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6" w:type="dxa"/>
          </w:tcPr>
          <w:p w14:paraId="36F2A23E" w14:textId="045D1A90" w:rsidR="00F9781C" w:rsidRPr="00EA1602" w:rsidRDefault="008501D4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sz w:val="24"/>
                <w:szCs w:val="24"/>
              </w:rPr>
              <w:t>15</w:t>
            </w:r>
            <w:r w:rsidR="00F9781C" w:rsidRPr="00EA160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9781C" w:rsidRPr="00EA1602" w14:paraId="7B10C116" w14:textId="77777777" w:rsidTr="00D57B12">
        <w:trPr>
          <w:jc w:val="center"/>
        </w:trPr>
        <w:tc>
          <w:tcPr>
            <w:tcW w:w="4649" w:type="dxa"/>
            <w:vAlign w:val="center"/>
          </w:tcPr>
          <w:p w14:paraId="16617E53" w14:textId="3BDDBA3B" w:rsidR="00F9781C" w:rsidRPr="00EA1602" w:rsidRDefault="000C10AE" w:rsidP="005C23F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 xml:space="preserve">Two </w:t>
            </w:r>
            <w:r w:rsidR="005C23F7" w:rsidRPr="00EA1602">
              <w:rPr>
                <w:rFonts w:ascii="Times New Roman" w:hAnsi="Times New Roman"/>
                <w:b/>
                <w:sz w:val="24"/>
                <w:szCs w:val="24"/>
              </w:rPr>
              <w:t>exams</w:t>
            </w: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5C23F7" w:rsidRPr="00EA160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>7.5% each)</w:t>
            </w:r>
          </w:p>
        </w:tc>
        <w:tc>
          <w:tcPr>
            <w:tcW w:w="1557" w:type="dxa"/>
            <w:vAlign w:val="center"/>
          </w:tcPr>
          <w:p w14:paraId="3537E2BC" w14:textId="2331CB68" w:rsidR="00F9781C" w:rsidRPr="00EA1602" w:rsidRDefault="005C23F7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sz w:val="24"/>
                <w:szCs w:val="24"/>
              </w:rPr>
              <w:t>3</w:t>
            </w:r>
            <w:r w:rsidR="000C10AE" w:rsidRPr="00EA1602"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1206" w:type="dxa"/>
          </w:tcPr>
          <w:p w14:paraId="3C02230F" w14:textId="7D6D61DB" w:rsidR="00F9781C" w:rsidRPr="00EA1602" w:rsidRDefault="00F9781C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781C" w:rsidRPr="00EA1602" w14:paraId="0D37457C" w14:textId="77777777" w:rsidTr="00D57B12">
        <w:trPr>
          <w:jc w:val="center"/>
        </w:trPr>
        <w:tc>
          <w:tcPr>
            <w:tcW w:w="4649" w:type="dxa"/>
            <w:vAlign w:val="center"/>
          </w:tcPr>
          <w:p w14:paraId="4CCC6C31" w14:textId="719BB3D2" w:rsidR="00F9781C" w:rsidRPr="00EA1602" w:rsidRDefault="005C23F7" w:rsidP="00F9781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sz w:val="24"/>
                <w:szCs w:val="24"/>
              </w:rPr>
              <w:t>Case presentation</w:t>
            </w:r>
          </w:p>
        </w:tc>
        <w:tc>
          <w:tcPr>
            <w:tcW w:w="1557" w:type="dxa"/>
            <w:vAlign w:val="center"/>
          </w:tcPr>
          <w:p w14:paraId="595F6FBD" w14:textId="48551751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6" w:type="dxa"/>
          </w:tcPr>
          <w:p w14:paraId="3D4E7AA1" w14:textId="7D4E7A2B" w:rsidR="00F9781C" w:rsidRPr="00EA1602" w:rsidRDefault="005C23F7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F9781C" w:rsidRPr="00EA1602" w14:paraId="4BBE3AE7" w14:textId="77777777" w:rsidTr="00D57B12">
        <w:trPr>
          <w:jc w:val="center"/>
        </w:trPr>
        <w:tc>
          <w:tcPr>
            <w:tcW w:w="4649" w:type="dxa"/>
            <w:vAlign w:val="center"/>
          </w:tcPr>
          <w:p w14:paraId="1C715BEC" w14:textId="02ECD6E1" w:rsidR="00F9781C" w:rsidRPr="00EA1602" w:rsidRDefault="00F9781C" w:rsidP="00F9781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7" w:type="dxa"/>
            <w:vAlign w:val="center"/>
          </w:tcPr>
          <w:p w14:paraId="43E03737" w14:textId="5CDDCB71" w:rsidR="00F9781C" w:rsidRPr="00EA1602" w:rsidRDefault="00F9781C" w:rsidP="00D57B12">
            <w:pPr>
              <w:ind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6" w:type="dxa"/>
          </w:tcPr>
          <w:p w14:paraId="0BB30197" w14:textId="77777777" w:rsidR="00F9781C" w:rsidRPr="00EA1602" w:rsidRDefault="00F9781C" w:rsidP="00D57B12">
            <w:pPr>
              <w:ind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781C" w:rsidRPr="00EA1602" w14:paraId="33FB01B0" w14:textId="77777777" w:rsidTr="00D57B12">
        <w:trPr>
          <w:jc w:val="center"/>
        </w:trPr>
        <w:tc>
          <w:tcPr>
            <w:tcW w:w="4649" w:type="dxa"/>
            <w:vAlign w:val="center"/>
          </w:tcPr>
          <w:p w14:paraId="5BE69B24" w14:textId="2C75CF4C" w:rsidR="00F9781C" w:rsidRPr="00EA1602" w:rsidRDefault="008501D4" w:rsidP="00F9781C">
            <w:pPr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Total</w:t>
            </w:r>
          </w:p>
        </w:tc>
        <w:tc>
          <w:tcPr>
            <w:tcW w:w="1557" w:type="dxa"/>
            <w:vAlign w:val="center"/>
          </w:tcPr>
          <w:p w14:paraId="38DA8B25" w14:textId="2B9AEDA6" w:rsidR="00F9781C" w:rsidRPr="00EA1602" w:rsidRDefault="005C23F7" w:rsidP="00D57B12">
            <w:pPr>
              <w:ind w:firstLine="10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50</w:t>
            </w:r>
            <w:r w:rsidR="00F9781C"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%</w:t>
            </w:r>
          </w:p>
        </w:tc>
        <w:tc>
          <w:tcPr>
            <w:tcW w:w="1206" w:type="dxa"/>
          </w:tcPr>
          <w:p w14:paraId="3318E6D4" w14:textId="2C114EA5" w:rsidR="00F9781C" w:rsidRPr="00EA1602" w:rsidRDefault="005C23F7" w:rsidP="00D57B12">
            <w:pPr>
              <w:ind w:hanging="10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50</w:t>
            </w:r>
            <w:r w:rsidR="00F9781C" w:rsidRPr="00EA1602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%</w:t>
            </w:r>
          </w:p>
        </w:tc>
      </w:tr>
    </w:tbl>
    <w:p w14:paraId="37E769A4" w14:textId="2F02CA89" w:rsidR="00B62120" w:rsidRPr="00EA1602" w:rsidRDefault="00B62120" w:rsidP="005C23F7">
      <w:pPr>
        <w:rPr>
          <w:rFonts w:ascii="Times New Roman" w:hAnsi="Times New Roman"/>
          <w:bCs/>
          <w:sz w:val="24"/>
          <w:szCs w:val="24"/>
        </w:rPr>
      </w:pPr>
    </w:p>
    <w:sectPr w:rsidR="00B62120" w:rsidRPr="00EA1602" w:rsidSect="00BD3FC1">
      <w:headerReference w:type="default" r:id="rId9"/>
      <w:footerReference w:type="default" r:id="rId10"/>
      <w:pgSz w:w="12240" w:h="15840"/>
      <w:pgMar w:top="720" w:right="1440" w:bottom="72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6CD51" w14:textId="77777777" w:rsidR="00D037AE" w:rsidRDefault="00D037AE" w:rsidP="00521C8B">
      <w:r>
        <w:separator/>
      </w:r>
    </w:p>
  </w:endnote>
  <w:endnote w:type="continuationSeparator" w:id="0">
    <w:p w14:paraId="353091A2" w14:textId="77777777" w:rsidR="00D037AE" w:rsidRDefault="00D037AE" w:rsidP="00521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Pro-Regular">
    <w:altName w:val="Calibri"/>
    <w:charset w:val="00"/>
    <w:family w:val="modern"/>
    <w:pitch w:val="variable"/>
    <w:sig w:usb0="00000001" w:usb1="4000206A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dobe Garamond Pro Bold">
    <w:altName w:val="Garamond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">
    <w:altName w:val="Bookman Old Style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Geneva">
    <w:charset w:val="00"/>
    <w:family w:val="swiss"/>
    <w:pitch w:val="variable"/>
    <w:sig w:usb0="E00002FF" w:usb1="5200205F" w:usb2="00A0C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5303558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Cs w:val="20"/>
      </w:rPr>
    </w:sdtEndPr>
    <w:sdtContent>
      <w:p w14:paraId="1FAEC13D" w14:textId="77777777" w:rsidR="001B1031" w:rsidRPr="008F0157" w:rsidRDefault="001B1031">
        <w:pPr>
          <w:pStyle w:val="Footer"/>
          <w:pBdr>
            <w:top w:val="single" w:sz="4" w:space="1" w:color="D9D9D9" w:themeColor="background1" w:themeShade="D9"/>
          </w:pBdr>
          <w:jc w:val="right"/>
          <w:rPr>
            <w:szCs w:val="20"/>
          </w:rPr>
        </w:pPr>
        <w:r w:rsidRPr="008F0157">
          <w:rPr>
            <w:color w:val="808080" w:themeColor="background1" w:themeShade="80"/>
            <w:szCs w:val="20"/>
          </w:rPr>
          <w:fldChar w:fldCharType="begin"/>
        </w:r>
        <w:r w:rsidRPr="008F0157">
          <w:rPr>
            <w:color w:val="808080" w:themeColor="background1" w:themeShade="80"/>
            <w:szCs w:val="20"/>
          </w:rPr>
          <w:instrText xml:space="preserve"> PAGE   \* MERGEFORMAT </w:instrText>
        </w:r>
        <w:r w:rsidRPr="008F0157">
          <w:rPr>
            <w:color w:val="808080" w:themeColor="background1" w:themeShade="80"/>
            <w:szCs w:val="20"/>
          </w:rPr>
          <w:fldChar w:fldCharType="separate"/>
        </w:r>
        <w:r w:rsidR="005C23F7">
          <w:rPr>
            <w:noProof/>
            <w:color w:val="808080" w:themeColor="background1" w:themeShade="80"/>
            <w:szCs w:val="20"/>
          </w:rPr>
          <w:t>1</w:t>
        </w:r>
        <w:r w:rsidRPr="008F0157">
          <w:rPr>
            <w:noProof/>
            <w:color w:val="808080" w:themeColor="background1" w:themeShade="80"/>
            <w:szCs w:val="20"/>
          </w:rPr>
          <w:fldChar w:fldCharType="end"/>
        </w:r>
        <w:r w:rsidRPr="008F0157">
          <w:rPr>
            <w:color w:val="808080" w:themeColor="background1" w:themeShade="80"/>
            <w:szCs w:val="20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BAA28" w14:textId="77777777" w:rsidR="00D037AE" w:rsidRDefault="00D037AE" w:rsidP="00521C8B">
      <w:r>
        <w:separator/>
      </w:r>
    </w:p>
  </w:footnote>
  <w:footnote w:type="continuationSeparator" w:id="0">
    <w:p w14:paraId="5DBE46A6" w14:textId="77777777" w:rsidR="00D037AE" w:rsidRDefault="00D037AE" w:rsidP="00521C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85B1E" w14:textId="2127DCC2" w:rsidR="001B1031" w:rsidRDefault="001B1031" w:rsidP="00FB17D8">
    <w:pPr>
      <w:pStyle w:val="Header"/>
      <w:tabs>
        <w:tab w:val="clear" w:pos="4320"/>
        <w:tab w:val="clear" w:pos="8640"/>
        <w:tab w:val="right" w:pos="9356"/>
      </w:tabs>
      <w:spacing w:after="240"/>
    </w:pPr>
    <w:r>
      <w:tab/>
    </w:r>
    <w:r>
      <w:fldChar w:fldCharType="begin"/>
    </w:r>
    <w:r>
      <w:instrText xml:space="preserve"> DATE  \@ "MMMM d, yyyy"  \* MERGEFORMAT </w:instrText>
    </w:r>
    <w:r>
      <w:fldChar w:fldCharType="separate"/>
    </w:r>
    <w:r w:rsidR="00595F19">
      <w:rPr>
        <w:noProof/>
      </w:rPr>
      <w:t>March 21, 2025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4E4CF7"/>
    <w:multiLevelType w:val="multilevel"/>
    <w:tmpl w:val="ED3A7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A978E7"/>
    <w:multiLevelType w:val="hybridMultilevel"/>
    <w:tmpl w:val="2076B66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716290"/>
    <w:multiLevelType w:val="hybridMultilevel"/>
    <w:tmpl w:val="69681682"/>
    <w:lvl w:ilvl="0" w:tplc="BFE4402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0FC77ABE"/>
    <w:multiLevelType w:val="hybridMultilevel"/>
    <w:tmpl w:val="1C7C1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808"/>
    <w:multiLevelType w:val="hybridMultilevel"/>
    <w:tmpl w:val="27068CBE"/>
    <w:lvl w:ilvl="0" w:tplc="0E2A9CA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41ACA"/>
    <w:multiLevelType w:val="hybridMultilevel"/>
    <w:tmpl w:val="E796FE18"/>
    <w:lvl w:ilvl="0" w:tplc="89946CF6">
      <w:start w:val="1"/>
      <w:numFmt w:val="decimal"/>
      <w:lvlText w:val="%1."/>
      <w:lvlJc w:val="left"/>
      <w:pPr>
        <w:ind w:left="340" w:hanging="241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en-US" w:eastAsia="en-US" w:bidi="en-US"/>
      </w:rPr>
    </w:lvl>
    <w:lvl w:ilvl="1" w:tplc="8F3EA5B8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0B5AE776">
      <w:numFmt w:val="bullet"/>
      <w:lvlText w:val="•"/>
      <w:lvlJc w:val="left"/>
      <w:pPr>
        <w:ind w:left="1873" w:hanging="360"/>
      </w:pPr>
      <w:rPr>
        <w:rFonts w:hint="default"/>
        <w:lang w:val="en-US" w:eastAsia="en-US" w:bidi="en-US"/>
      </w:rPr>
    </w:lvl>
    <w:lvl w:ilvl="3" w:tplc="28EAF578">
      <w:numFmt w:val="bullet"/>
      <w:lvlText w:val="•"/>
      <w:lvlJc w:val="left"/>
      <w:pPr>
        <w:ind w:left="2926" w:hanging="360"/>
      </w:pPr>
      <w:rPr>
        <w:rFonts w:hint="default"/>
        <w:lang w:val="en-US" w:eastAsia="en-US" w:bidi="en-US"/>
      </w:rPr>
    </w:lvl>
    <w:lvl w:ilvl="4" w:tplc="B2AAD460">
      <w:numFmt w:val="bullet"/>
      <w:lvlText w:val="•"/>
      <w:lvlJc w:val="left"/>
      <w:pPr>
        <w:ind w:left="3980" w:hanging="360"/>
      </w:pPr>
      <w:rPr>
        <w:rFonts w:hint="default"/>
        <w:lang w:val="en-US" w:eastAsia="en-US" w:bidi="en-US"/>
      </w:rPr>
    </w:lvl>
    <w:lvl w:ilvl="5" w:tplc="F76C94EA">
      <w:numFmt w:val="bullet"/>
      <w:lvlText w:val="•"/>
      <w:lvlJc w:val="left"/>
      <w:pPr>
        <w:ind w:left="5033" w:hanging="360"/>
      </w:pPr>
      <w:rPr>
        <w:rFonts w:hint="default"/>
        <w:lang w:val="en-US" w:eastAsia="en-US" w:bidi="en-US"/>
      </w:rPr>
    </w:lvl>
    <w:lvl w:ilvl="6" w:tplc="45FE8FDE">
      <w:numFmt w:val="bullet"/>
      <w:lvlText w:val="•"/>
      <w:lvlJc w:val="left"/>
      <w:pPr>
        <w:ind w:left="6086" w:hanging="360"/>
      </w:pPr>
      <w:rPr>
        <w:rFonts w:hint="default"/>
        <w:lang w:val="en-US" w:eastAsia="en-US" w:bidi="en-US"/>
      </w:rPr>
    </w:lvl>
    <w:lvl w:ilvl="7" w:tplc="A87412F0">
      <w:numFmt w:val="bullet"/>
      <w:lvlText w:val="•"/>
      <w:lvlJc w:val="left"/>
      <w:pPr>
        <w:ind w:left="7140" w:hanging="360"/>
      </w:pPr>
      <w:rPr>
        <w:rFonts w:hint="default"/>
        <w:lang w:val="en-US" w:eastAsia="en-US" w:bidi="en-US"/>
      </w:rPr>
    </w:lvl>
    <w:lvl w:ilvl="8" w:tplc="FCA02316">
      <w:numFmt w:val="bullet"/>
      <w:lvlText w:val="•"/>
      <w:lvlJc w:val="left"/>
      <w:pPr>
        <w:ind w:left="8193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237C018A"/>
    <w:multiLevelType w:val="hybridMultilevel"/>
    <w:tmpl w:val="80247F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8B2AB9"/>
    <w:multiLevelType w:val="hybridMultilevel"/>
    <w:tmpl w:val="74F8C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607C3"/>
    <w:multiLevelType w:val="hybridMultilevel"/>
    <w:tmpl w:val="CDEC72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4834566"/>
    <w:multiLevelType w:val="hybridMultilevel"/>
    <w:tmpl w:val="232A78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07A260D"/>
    <w:multiLevelType w:val="hybridMultilevel"/>
    <w:tmpl w:val="F7169308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2" w15:restartNumberingAfterBreak="0">
    <w:nsid w:val="527C33D7"/>
    <w:multiLevelType w:val="hybridMultilevel"/>
    <w:tmpl w:val="D8607B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F175B1"/>
    <w:multiLevelType w:val="hybridMultilevel"/>
    <w:tmpl w:val="AB00A2F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53175D9"/>
    <w:multiLevelType w:val="hybridMultilevel"/>
    <w:tmpl w:val="2A566D18"/>
    <w:lvl w:ilvl="0" w:tplc="7D023C98">
      <w:start w:val="1"/>
      <w:numFmt w:val="bullet"/>
      <w:pStyle w:val="Objectvielis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8D6642F"/>
    <w:multiLevelType w:val="hybridMultilevel"/>
    <w:tmpl w:val="71044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6853C5"/>
    <w:multiLevelType w:val="hybridMultilevel"/>
    <w:tmpl w:val="75EC5E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19A2C56"/>
    <w:multiLevelType w:val="hybridMultilevel"/>
    <w:tmpl w:val="2844FEA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D0968"/>
    <w:multiLevelType w:val="hybridMultilevel"/>
    <w:tmpl w:val="0E705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481FCB"/>
    <w:multiLevelType w:val="hybridMultilevel"/>
    <w:tmpl w:val="DB780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6F7173"/>
    <w:multiLevelType w:val="hybridMultilevel"/>
    <w:tmpl w:val="F9467D7A"/>
    <w:lvl w:ilvl="0" w:tplc="10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210" w:hanging="180"/>
      </w:pPr>
    </w:lvl>
    <w:lvl w:ilvl="3" w:tplc="1009000F" w:tentative="1">
      <w:start w:val="1"/>
      <w:numFmt w:val="decimal"/>
      <w:lvlText w:val="%4."/>
      <w:lvlJc w:val="left"/>
      <w:pPr>
        <w:ind w:left="2930" w:hanging="360"/>
      </w:pPr>
    </w:lvl>
    <w:lvl w:ilvl="4" w:tplc="10090019" w:tentative="1">
      <w:start w:val="1"/>
      <w:numFmt w:val="lowerLetter"/>
      <w:lvlText w:val="%5."/>
      <w:lvlJc w:val="left"/>
      <w:pPr>
        <w:ind w:left="3650" w:hanging="360"/>
      </w:pPr>
    </w:lvl>
    <w:lvl w:ilvl="5" w:tplc="1009001B" w:tentative="1">
      <w:start w:val="1"/>
      <w:numFmt w:val="lowerRoman"/>
      <w:lvlText w:val="%6."/>
      <w:lvlJc w:val="right"/>
      <w:pPr>
        <w:ind w:left="4370" w:hanging="180"/>
      </w:pPr>
    </w:lvl>
    <w:lvl w:ilvl="6" w:tplc="1009000F" w:tentative="1">
      <w:start w:val="1"/>
      <w:numFmt w:val="decimal"/>
      <w:lvlText w:val="%7."/>
      <w:lvlJc w:val="left"/>
      <w:pPr>
        <w:ind w:left="5090" w:hanging="360"/>
      </w:pPr>
    </w:lvl>
    <w:lvl w:ilvl="7" w:tplc="10090019" w:tentative="1">
      <w:start w:val="1"/>
      <w:numFmt w:val="lowerLetter"/>
      <w:lvlText w:val="%8."/>
      <w:lvlJc w:val="left"/>
      <w:pPr>
        <w:ind w:left="5810" w:hanging="360"/>
      </w:pPr>
    </w:lvl>
    <w:lvl w:ilvl="8" w:tplc="10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1" w15:restartNumberingAfterBreak="0">
    <w:nsid w:val="73D32DD7"/>
    <w:multiLevelType w:val="hybridMultilevel"/>
    <w:tmpl w:val="85708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F646D1"/>
    <w:multiLevelType w:val="hybridMultilevel"/>
    <w:tmpl w:val="D7AEF0E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6252AA0"/>
    <w:multiLevelType w:val="hybridMultilevel"/>
    <w:tmpl w:val="D22A194C"/>
    <w:lvl w:ilvl="0" w:tplc="10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10090019">
      <w:start w:val="1"/>
      <w:numFmt w:val="lowerLetter"/>
      <w:lvlText w:val="%2."/>
      <w:lvlJc w:val="left"/>
      <w:pPr>
        <w:ind w:left="1506" w:hanging="360"/>
      </w:pPr>
    </w:lvl>
    <w:lvl w:ilvl="2" w:tplc="1009001B" w:tentative="1">
      <w:start w:val="1"/>
      <w:numFmt w:val="lowerRoman"/>
      <w:lvlText w:val="%3."/>
      <w:lvlJc w:val="right"/>
      <w:pPr>
        <w:ind w:left="2226" w:hanging="180"/>
      </w:pPr>
    </w:lvl>
    <w:lvl w:ilvl="3" w:tplc="1009000F" w:tentative="1">
      <w:start w:val="1"/>
      <w:numFmt w:val="decimal"/>
      <w:lvlText w:val="%4."/>
      <w:lvlJc w:val="left"/>
      <w:pPr>
        <w:ind w:left="2946" w:hanging="360"/>
      </w:pPr>
    </w:lvl>
    <w:lvl w:ilvl="4" w:tplc="10090019" w:tentative="1">
      <w:start w:val="1"/>
      <w:numFmt w:val="lowerLetter"/>
      <w:lvlText w:val="%5."/>
      <w:lvlJc w:val="left"/>
      <w:pPr>
        <w:ind w:left="3666" w:hanging="360"/>
      </w:pPr>
    </w:lvl>
    <w:lvl w:ilvl="5" w:tplc="1009001B" w:tentative="1">
      <w:start w:val="1"/>
      <w:numFmt w:val="lowerRoman"/>
      <w:lvlText w:val="%6."/>
      <w:lvlJc w:val="right"/>
      <w:pPr>
        <w:ind w:left="4386" w:hanging="180"/>
      </w:pPr>
    </w:lvl>
    <w:lvl w:ilvl="6" w:tplc="1009000F" w:tentative="1">
      <w:start w:val="1"/>
      <w:numFmt w:val="decimal"/>
      <w:lvlText w:val="%7."/>
      <w:lvlJc w:val="left"/>
      <w:pPr>
        <w:ind w:left="5106" w:hanging="360"/>
      </w:pPr>
    </w:lvl>
    <w:lvl w:ilvl="7" w:tplc="10090019" w:tentative="1">
      <w:start w:val="1"/>
      <w:numFmt w:val="lowerLetter"/>
      <w:lvlText w:val="%8."/>
      <w:lvlJc w:val="left"/>
      <w:pPr>
        <w:ind w:left="5826" w:hanging="360"/>
      </w:pPr>
    </w:lvl>
    <w:lvl w:ilvl="8" w:tplc="1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7DB83CF1"/>
    <w:multiLevelType w:val="hybridMultilevel"/>
    <w:tmpl w:val="45681032"/>
    <w:lvl w:ilvl="0" w:tplc="0409000F">
      <w:start w:val="2"/>
      <w:numFmt w:val="decimal"/>
      <w:lvlText w:val="%1."/>
      <w:lvlJc w:val="left"/>
      <w:pPr>
        <w:ind w:left="5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0" w:hanging="360"/>
      </w:pPr>
    </w:lvl>
    <w:lvl w:ilvl="2" w:tplc="0409001B" w:tentative="1">
      <w:start w:val="1"/>
      <w:numFmt w:val="lowerRoman"/>
      <w:lvlText w:val="%3."/>
      <w:lvlJc w:val="right"/>
      <w:pPr>
        <w:ind w:left="2020" w:hanging="180"/>
      </w:pPr>
    </w:lvl>
    <w:lvl w:ilvl="3" w:tplc="0409000F" w:tentative="1">
      <w:start w:val="1"/>
      <w:numFmt w:val="decimal"/>
      <w:lvlText w:val="%4."/>
      <w:lvlJc w:val="left"/>
      <w:pPr>
        <w:ind w:left="2740" w:hanging="360"/>
      </w:pPr>
    </w:lvl>
    <w:lvl w:ilvl="4" w:tplc="04090019" w:tentative="1">
      <w:start w:val="1"/>
      <w:numFmt w:val="lowerLetter"/>
      <w:lvlText w:val="%5."/>
      <w:lvlJc w:val="left"/>
      <w:pPr>
        <w:ind w:left="3460" w:hanging="360"/>
      </w:pPr>
    </w:lvl>
    <w:lvl w:ilvl="5" w:tplc="0409001B" w:tentative="1">
      <w:start w:val="1"/>
      <w:numFmt w:val="lowerRoman"/>
      <w:lvlText w:val="%6."/>
      <w:lvlJc w:val="right"/>
      <w:pPr>
        <w:ind w:left="4180" w:hanging="180"/>
      </w:pPr>
    </w:lvl>
    <w:lvl w:ilvl="6" w:tplc="0409000F" w:tentative="1">
      <w:start w:val="1"/>
      <w:numFmt w:val="decimal"/>
      <w:lvlText w:val="%7."/>
      <w:lvlJc w:val="left"/>
      <w:pPr>
        <w:ind w:left="4900" w:hanging="360"/>
      </w:pPr>
    </w:lvl>
    <w:lvl w:ilvl="7" w:tplc="04090019" w:tentative="1">
      <w:start w:val="1"/>
      <w:numFmt w:val="lowerLetter"/>
      <w:lvlText w:val="%8."/>
      <w:lvlJc w:val="left"/>
      <w:pPr>
        <w:ind w:left="5620" w:hanging="360"/>
      </w:pPr>
    </w:lvl>
    <w:lvl w:ilvl="8" w:tplc="0409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25" w15:restartNumberingAfterBreak="0">
    <w:nsid w:val="7DED42F2"/>
    <w:multiLevelType w:val="hybridMultilevel"/>
    <w:tmpl w:val="1EB0BD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565526"/>
    <w:multiLevelType w:val="hybridMultilevel"/>
    <w:tmpl w:val="B0A8BB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4"/>
  </w:num>
  <w:num w:numId="3">
    <w:abstractNumId w:val="10"/>
  </w:num>
  <w:num w:numId="4">
    <w:abstractNumId w:val="16"/>
  </w:num>
  <w:num w:numId="5">
    <w:abstractNumId w:val="3"/>
  </w:num>
  <w:num w:numId="6">
    <w:abstractNumId w:val="23"/>
  </w:num>
  <w:num w:numId="7">
    <w:abstractNumId w:val="1"/>
  </w:num>
  <w:num w:numId="8">
    <w:abstractNumId w:val="6"/>
  </w:num>
  <w:num w:numId="9">
    <w:abstractNumId w:val="2"/>
  </w:num>
  <w:num w:numId="10">
    <w:abstractNumId w:val="26"/>
  </w:num>
  <w:num w:numId="11">
    <w:abstractNumId w:val="13"/>
  </w:num>
  <w:num w:numId="12">
    <w:abstractNumId w:val="15"/>
  </w:num>
  <w:num w:numId="13">
    <w:abstractNumId w:val="12"/>
  </w:num>
  <w:num w:numId="14">
    <w:abstractNumId w:val="22"/>
  </w:num>
  <w:num w:numId="15">
    <w:abstractNumId w:val="8"/>
  </w:num>
  <w:num w:numId="16">
    <w:abstractNumId w:val="9"/>
  </w:num>
  <w:num w:numId="17">
    <w:abstractNumId w:val="0"/>
  </w:num>
  <w:num w:numId="18">
    <w:abstractNumId w:val="24"/>
  </w:num>
  <w:num w:numId="19">
    <w:abstractNumId w:val="11"/>
  </w:num>
  <w:num w:numId="20">
    <w:abstractNumId w:val="17"/>
  </w:num>
  <w:num w:numId="21">
    <w:abstractNumId w:val="7"/>
  </w:num>
  <w:num w:numId="22">
    <w:abstractNumId w:val="25"/>
  </w:num>
  <w:num w:numId="23">
    <w:abstractNumId w:val="5"/>
  </w:num>
  <w:num w:numId="24">
    <w:abstractNumId w:val="21"/>
  </w:num>
  <w:num w:numId="25">
    <w:abstractNumId w:val="19"/>
  </w:num>
  <w:num w:numId="26">
    <w:abstractNumId w:val="4"/>
  </w:num>
  <w:num w:numId="27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23D"/>
    <w:rsid w:val="00001059"/>
    <w:rsid w:val="00004EE2"/>
    <w:rsid w:val="00006D4D"/>
    <w:rsid w:val="000119C6"/>
    <w:rsid w:val="00017657"/>
    <w:rsid w:val="00037BF4"/>
    <w:rsid w:val="000553CC"/>
    <w:rsid w:val="00060753"/>
    <w:rsid w:val="000652EB"/>
    <w:rsid w:val="00071F06"/>
    <w:rsid w:val="00075EC9"/>
    <w:rsid w:val="000838FD"/>
    <w:rsid w:val="00087756"/>
    <w:rsid w:val="00090AC6"/>
    <w:rsid w:val="00090C91"/>
    <w:rsid w:val="0009378F"/>
    <w:rsid w:val="00093CF0"/>
    <w:rsid w:val="000A3CC1"/>
    <w:rsid w:val="000B6E21"/>
    <w:rsid w:val="000B7014"/>
    <w:rsid w:val="000B7B88"/>
    <w:rsid w:val="000C09C6"/>
    <w:rsid w:val="000C10AE"/>
    <w:rsid w:val="000C2468"/>
    <w:rsid w:val="000C5491"/>
    <w:rsid w:val="000C75C7"/>
    <w:rsid w:val="000D6438"/>
    <w:rsid w:val="000D6CED"/>
    <w:rsid w:val="000E2221"/>
    <w:rsid w:val="000F36D0"/>
    <w:rsid w:val="000F532D"/>
    <w:rsid w:val="000F5D1A"/>
    <w:rsid w:val="0010011E"/>
    <w:rsid w:val="0010091E"/>
    <w:rsid w:val="001022D4"/>
    <w:rsid w:val="0011723B"/>
    <w:rsid w:val="00117B00"/>
    <w:rsid w:val="00133A56"/>
    <w:rsid w:val="00140BF8"/>
    <w:rsid w:val="001419F1"/>
    <w:rsid w:val="0014204D"/>
    <w:rsid w:val="001420DD"/>
    <w:rsid w:val="00142602"/>
    <w:rsid w:val="001446CE"/>
    <w:rsid w:val="00156A42"/>
    <w:rsid w:val="001600B0"/>
    <w:rsid w:val="00167E5F"/>
    <w:rsid w:val="00172822"/>
    <w:rsid w:val="00177349"/>
    <w:rsid w:val="00177BFE"/>
    <w:rsid w:val="00185455"/>
    <w:rsid w:val="001856D2"/>
    <w:rsid w:val="001876AC"/>
    <w:rsid w:val="00192BDE"/>
    <w:rsid w:val="00197D88"/>
    <w:rsid w:val="001A2CF3"/>
    <w:rsid w:val="001A4983"/>
    <w:rsid w:val="001B1031"/>
    <w:rsid w:val="001B55D2"/>
    <w:rsid w:val="001C22F3"/>
    <w:rsid w:val="001C6BB5"/>
    <w:rsid w:val="001C6CE2"/>
    <w:rsid w:val="001C7DC0"/>
    <w:rsid w:val="001E5DD7"/>
    <w:rsid w:val="001F160D"/>
    <w:rsid w:val="002011CF"/>
    <w:rsid w:val="00207A80"/>
    <w:rsid w:val="002103E7"/>
    <w:rsid w:val="00210AF4"/>
    <w:rsid w:val="0021113E"/>
    <w:rsid w:val="002157DF"/>
    <w:rsid w:val="00221F6A"/>
    <w:rsid w:val="002269C4"/>
    <w:rsid w:val="00237135"/>
    <w:rsid w:val="00241228"/>
    <w:rsid w:val="00242A2F"/>
    <w:rsid w:val="002622B0"/>
    <w:rsid w:val="00263E51"/>
    <w:rsid w:val="00267A34"/>
    <w:rsid w:val="00271930"/>
    <w:rsid w:val="00282E68"/>
    <w:rsid w:val="00290D7D"/>
    <w:rsid w:val="002944F1"/>
    <w:rsid w:val="002A0FF6"/>
    <w:rsid w:val="002A2473"/>
    <w:rsid w:val="002B0EE9"/>
    <w:rsid w:val="002B2A8C"/>
    <w:rsid w:val="002B2B3F"/>
    <w:rsid w:val="002B6725"/>
    <w:rsid w:val="002B7F45"/>
    <w:rsid w:val="002C1158"/>
    <w:rsid w:val="002C4462"/>
    <w:rsid w:val="002C5C18"/>
    <w:rsid w:val="002D2145"/>
    <w:rsid w:val="002E218B"/>
    <w:rsid w:val="002E2801"/>
    <w:rsid w:val="002E5811"/>
    <w:rsid w:val="002E6F16"/>
    <w:rsid w:val="002F2BA9"/>
    <w:rsid w:val="002F5EBE"/>
    <w:rsid w:val="002F6847"/>
    <w:rsid w:val="002F7087"/>
    <w:rsid w:val="00317AE4"/>
    <w:rsid w:val="0032099E"/>
    <w:rsid w:val="003300DA"/>
    <w:rsid w:val="00330B4E"/>
    <w:rsid w:val="00331696"/>
    <w:rsid w:val="00340148"/>
    <w:rsid w:val="00343634"/>
    <w:rsid w:val="003466D8"/>
    <w:rsid w:val="003575B4"/>
    <w:rsid w:val="0036294F"/>
    <w:rsid w:val="00362E74"/>
    <w:rsid w:val="00363EA5"/>
    <w:rsid w:val="0036411B"/>
    <w:rsid w:val="003657F9"/>
    <w:rsid w:val="003737E2"/>
    <w:rsid w:val="003756BC"/>
    <w:rsid w:val="00375D0B"/>
    <w:rsid w:val="003802CF"/>
    <w:rsid w:val="00382B32"/>
    <w:rsid w:val="0038591F"/>
    <w:rsid w:val="00390271"/>
    <w:rsid w:val="00393500"/>
    <w:rsid w:val="00395C86"/>
    <w:rsid w:val="003A0246"/>
    <w:rsid w:val="003A2123"/>
    <w:rsid w:val="003A4EED"/>
    <w:rsid w:val="003B019A"/>
    <w:rsid w:val="003B09C9"/>
    <w:rsid w:val="003B3FC6"/>
    <w:rsid w:val="003B46DF"/>
    <w:rsid w:val="003B52A1"/>
    <w:rsid w:val="003B5651"/>
    <w:rsid w:val="003B5E13"/>
    <w:rsid w:val="003B60E1"/>
    <w:rsid w:val="003B636A"/>
    <w:rsid w:val="003C05D0"/>
    <w:rsid w:val="003C263D"/>
    <w:rsid w:val="003C5B87"/>
    <w:rsid w:val="003D06C6"/>
    <w:rsid w:val="003D274A"/>
    <w:rsid w:val="003D6223"/>
    <w:rsid w:val="003E4C0B"/>
    <w:rsid w:val="003F20BF"/>
    <w:rsid w:val="003F6EEE"/>
    <w:rsid w:val="003F7E15"/>
    <w:rsid w:val="004021C9"/>
    <w:rsid w:val="00411216"/>
    <w:rsid w:val="00420CF6"/>
    <w:rsid w:val="00422D3A"/>
    <w:rsid w:val="0042759D"/>
    <w:rsid w:val="0043547E"/>
    <w:rsid w:val="0043659E"/>
    <w:rsid w:val="00443AB9"/>
    <w:rsid w:val="00444DDD"/>
    <w:rsid w:val="00445CFF"/>
    <w:rsid w:val="004477BF"/>
    <w:rsid w:val="00450040"/>
    <w:rsid w:val="004565BA"/>
    <w:rsid w:val="0045681B"/>
    <w:rsid w:val="00456AA5"/>
    <w:rsid w:val="00460A22"/>
    <w:rsid w:val="00461CA1"/>
    <w:rsid w:val="00464063"/>
    <w:rsid w:val="00465A3C"/>
    <w:rsid w:val="0046613D"/>
    <w:rsid w:val="00471365"/>
    <w:rsid w:val="004833CE"/>
    <w:rsid w:val="00483F9E"/>
    <w:rsid w:val="004855C6"/>
    <w:rsid w:val="00487DC4"/>
    <w:rsid w:val="00490B65"/>
    <w:rsid w:val="00493C25"/>
    <w:rsid w:val="004B433D"/>
    <w:rsid w:val="004B6636"/>
    <w:rsid w:val="004C3E79"/>
    <w:rsid w:val="004D1037"/>
    <w:rsid w:val="004D2E5E"/>
    <w:rsid w:val="004D40EE"/>
    <w:rsid w:val="004F1E38"/>
    <w:rsid w:val="004F340E"/>
    <w:rsid w:val="004F46E2"/>
    <w:rsid w:val="00504E83"/>
    <w:rsid w:val="00505A44"/>
    <w:rsid w:val="00505F3F"/>
    <w:rsid w:val="00511D32"/>
    <w:rsid w:val="0051231A"/>
    <w:rsid w:val="005127D9"/>
    <w:rsid w:val="00513A46"/>
    <w:rsid w:val="00514E0D"/>
    <w:rsid w:val="00521C8B"/>
    <w:rsid w:val="00522A28"/>
    <w:rsid w:val="00523325"/>
    <w:rsid w:val="00524B56"/>
    <w:rsid w:val="00525FB7"/>
    <w:rsid w:val="00530515"/>
    <w:rsid w:val="00532147"/>
    <w:rsid w:val="005322B6"/>
    <w:rsid w:val="00532E7B"/>
    <w:rsid w:val="0054105E"/>
    <w:rsid w:val="00541AC7"/>
    <w:rsid w:val="00550C5D"/>
    <w:rsid w:val="00562CA3"/>
    <w:rsid w:val="00563356"/>
    <w:rsid w:val="0056345C"/>
    <w:rsid w:val="00563A24"/>
    <w:rsid w:val="00566B34"/>
    <w:rsid w:val="0057453B"/>
    <w:rsid w:val="00583AD5"/>
    <w:rsid w:val="00595F19"/>
    <w:rsid w:val="005A0251"/>
    <w:rsid w:val="005A05F3"/>
    <w:rsid w:val="005B1FAE"/>
    <w:rsid w:val="005B276C"/>
    <w:rsid w:val="005B279A"/>
    <w:rsid w:val="005B3A11"/>
    <w:rsid w:val="005B6471"/>
    <w:rsid w:val="005C23F7"/>
    <w:rsid w:val="005C3834"/>
    <w:rsid w:val="005D1758"/>
    <w:rsid w:val="005D1BE2"/>
    <w:rsid w:val="005D2DB4"/>
    <w:rsid w:val="005D78B2"/>
    <w:rsid w:val="005D7FDF"/>
    <w:rsid w:val="005E645E"/>
    <w:rsid w:val="005E680A"/>
    <w:rsid w:val="005E6996"/>
    <w:rsid w:val="005F1CB4"/>
    <w:rsid w:val="005F3D85"/>
    <w:rsid w:val="00606717"/>
    <w:rsid w:val="00610358"/>
    <w:rsid w:val="00610BB8"/>
    <w:rsid w:val="0061293A"/>
    <w:rsid w:val="00614BF3"/>
    <w:rsid w:val="00617182"/>
    <w:rsid w:val="0063128E"/>
    <w:rsid w:val="00644B8E"/>
    <w:rsid w:val="006463C6"/>
    <w:rsid w:val="00655387"/>
    <w:rsid w:val="00655BD7"/>
    <w:rsid w:val="00655DFD"/>
    <w:rsid w:val="00662597"/>
    <w:rsid w:val="006651FC"/>
    <w:rsid w:val="00673D85"/>
    <w:rsid w:val="006746C0"/>
    <w:rsid w:val="0068083F"/>
    <w:rsid w:val="00681D42"/>
    <w:rsid w:val="00684CB5"/>
    <w:rsid w:val="00694962"/>
    <w:rsid w:val="006C039A"/>
    <w:rsid w:val="006C0FD5"/>
    <w:rsid w:val="006C3C3C"/>
    <w:rsid w:val="006C4FF0"/>
    <w:rsid w:val="006E3AA5"/>
    <w:rsid w:val="006F102E"/>
    <w:rsid w:val="006F4C8D"/>
    <w:rsid w:val="006F7E5D"/>
    <w:rsid w:val="007020D0"/>
    <w:rsid w:val="00704898"/>
    <w:rsid w:val="00706869"/>
    <w:rsid w:val="00711442"/>
    <w:rsid w:val="00730894"/>
    <w:rsid w:val="00733733"/>
    <w:rsid w:val="007357C8"/>
    <w:rsid w:val="007420AB"/>
    <w:rsid w:val="0074424B"/>
    <w:rsid w:val="007479A4"/>
    <w:rsid w:val="00751E02"/>
    <w:rsid w:val="0075367F"/>
    <w:rsid w:val="0076181A"/>
    <w:rsid w:val="00762698"/>
    <w:rsid w:val="00763E04"/>
    <w:rsid w:val="00770E81"/>
    <w:rsid w:val="007771EE"/>
    <w:rsid w:val="00792056"/>
    <w:rsid w:val="00797061"/>
    <w:rsid w:val="007A1BBD"/>
    <w:rsid w:val="007A2CFB"/>
    <w:rsid w:val="007A3739"/>
    <w:rsid w:val="007A5739"/>
    <w:rsid w:val="007B221D"/>
    <w:rsid w:val="007B3D34"/>
    <w:rsid w:val="007B5664"/>
    <w:rsid w:val="007C7456"/>
    <w:rsid w:val="007D4D96"/>
    <w:rsid w:val="007D6594"/>
    <w:rsid w:val="007E07A9"/>
    <w:rsid w:val="007E546B"/>
    <w:rsid w:val="007E5594"/>
    <w:rsid w:val="007E60A3"/>
    <w:rsid w:val="007F226D"/>
    <w:rsid w:val="0080172D"/>
    <w:rsid w:val="00806369"/>
    <w:rsid w:val="00806E3C"/>
    <w:rsid w:val="00807E8F"/>
    <w:rsid w:val="0081033E"/>
    <w:rsid w:val="0081092C"/>
    <w:rsid w:val="008130E1"/>
    <w:rsid w:val="008157A3"/>
    <w:rsid w:val="00821390"/>
    <w:rsid w:val="0082520F"/>
    <w:rsid w:val="00826D73"/>
    <w:rsid w:val="0082739C"/>
    <w:rsid w:val="00830F19"/>
    <w:rsid w:val="00831939"/>
    <w:rsid w:val="00834864"/>
    <w:rsid w:val="008370AF"/>
    <w:rsid w:val="00841CA5"/>
    <w:rsid w:val="00842E82"/>
    <w:rsid w:val="008501D4"/>
    <w:rsid w:val="00852AE6"/>
    <w:rsid w:val="00866446"/>
    <w:rsid w:val="008760D8"/>
    <w:rsid w:val="00877C40"/>
    <w:rsid w:val="00890DD0"/>
    <w:rsid w:val="00891300"/>
    <w:rsid w:val="00892A96"/>
    <w:rsid w:val="00893017"/>
    <w:rsid w:val="00893995"/>
    <w:rsid w:val="00896DCA"/>
    <w:rsid w:val="0089715F"/>
    <w:rsid w:val="008A639A"/>
    <w:rsid w:val="008B1AE8"/>
    <w:rsid w:val="008B571D"/>
    <w:rsid w:val="008C54F9"/>
    <w:rsid w:val="008C6A63"/>
    <w:rsid w:val="008D2652"/>
    <w:rsid w:val="008D60D4"/>
    <w:rsid w:val="008E40F5"/>
    <w:rsid w:val="008F0157"/>
    <w:rsid w:val="00903E24"/>
    <w:rsid w:val="00906992"/>
    <w:rsid w:val="0091738C"/>
    <w:rsid w:val="00922E74"/>
    <w:rsid w:val="00926349"/>
    <w:rsid w:val="00927605"/>
    <w:rsid w:val="00932474"/>
    <w:rsid w:val="009427FF"/>
    <w:rsid w:val="009430A1"/>
    <w:rsid w:val="00967261"/>
    <w:rsid w:val="00977099"/>
    <w:rsid w:val="00980268"/>
    <w:rsid w:val="009866AC"/>
    <w:rsid w:val="009866EF"/>
    <w:rsid w:val="00987BE7"/>
    <w:rsid w:val="00991AC7"/>
    <w:rsid w:val="009960CB"/>
    <w:rsid w:val="009A4734"/>
    <w:rsid w:val="009A7ABE"/>
    <w:rsid w:val="009B03E2"/>
    <w:rsid w:val="009C1426"/>
    <w:rsid w:val="009D57CB"/>
    <w:rsid w:val="009E5339"/>
    <w:rsid w:val="00A02B0A"/>
    <w:rsid w:val="00A13020"/>
    <w:rsid w:val="00A20221"/>
    <w:rsid w:val="00A25A6B"/>
    <w:rsid w:val="00A2724E"/>
    <w:rsid w:val="00A364B9"/>
    <w:rsid w:val="00A36C93"/>
    <w:rsid w:val="00A451E4"/>
    <w:rsid w:val="00A4594D"/>
    <w:rsid w:val="00A606BD"/>
    <w:rsid w:val="00A6133B"/>
    <w:rsid w:val="00A63727"/>
    <w:rsid w:val="00A6520C"/>
    <w:rsid w:val="00A71C77"/>
    <w:rsid w:val="00A733CB"/>
    <w:rsid w:val="00A80977"/>
    <w:rsid w:val="00A8322B"/>
    <w:rsid w:val="00A834A0"/>
    <w:rsid w:val="00A84180"/>
    <w:rsid w:val="00A86972"/>
    <w:rsid w:val="00A920FB"/>
    <w:rsid w:val="00A92747"/>
    <w:rsid w:val="00AB5043"/>
    <w:rsid w:val="00AC1A21"/>
    <w:rsid w:val="00AC323D"/>
    <w:rsid w:val="00AD132A"/>
    <w:rsid w:val="00AD2674"/>
    <w:rsid w:val="00AD5023"/>
    <w:rsid w:val="00AD5596"/>
    <w:rsid w:val="00AE2965"/>
    <w:rsid w:val="00AE5234"/>
    <w:rsid w:val="00AE54C1"/>
    <w:rsid w:val="00AE5CB6"/>
    <w:rsid w:val="00AE631E"/>
    <w:rsid w:val="00AF0A8E"/>
    <w:rsid w:val="00AF453F"/>
    <w:rsid w:val="00B01B37"/>
    <w:rsid w:val="00B01CA3"/>
    <w:rsid w:val="00B07DE4"/>
    <w:rsid w:val="00B12C53"/>
    <w:rsid w:val="00B13F29"/>
    <w:rsid w:val="00B153C6"/>
    <w:rsid w:val="00B17D5E"/>
    <w:rsid w:val="00B21632"/>
    <w:rsid w:val="00B22DB3"/>
    <w:rsid w:val="00B3182B"/>
    <w:rsid w:val="00B3428D"/>
    <w:rsid w:val="00B34729"/>
    <w:rsid w:val="00B4182C"/>
    <w:rsid w:val="00B4239E"/>
    <w:rsid w:val="00B45BE3"/>
    <w:rsid w:val="00B474A9"/>
    <w:rsid w:val="00B47DCC"/>
    <w:rsid w:val="00B50D1A"/>
    <w:rsid w:val="00B61281"/>
    <w:rsid w:val="00B62120"/>
    <w:rsid w:val="00B62BAA"/>
    <w:rsid w:val="00B67B25"/>
    <w:rsid w:val="00B74F32"/>
    <w:rsid w:val="00B770B7"/>
    <w:rsid w:val="00B80A24"/>
    <w:rsid w:val="00B84378"/>
    <w:rsid w:val="00B8534C"/>
    <w:rsid w:val="00B87D6E"/>
    <w:rsid w:val="00B909B0"/>
    <w:rsid w:val="00B9660A"/>
    <w:rsid w:val="00BA3500"/>
    <w:rsid w:val="00BA5D6C"/>
    <w:rsid w:val="00BA680B"/>
    <w:rsid w:val="00BB08A1"/>
    <w:rsid w:val="00BB0B9E"/>
    <w:rsid w:val="00BB5A2A"/>
    <w:rsid w:val="00BC7722"/>
    <w:rsid w:val="00BC7734"/>
    <w:rsid w:val="00BD1B33"/>
    <w:rsid w:val="00BD3FC1"/>
    <w:rsid w:val="00BD5BEE"/>
    <w:rsid w:val="00BE17E6"/>
    <w:rsid w:val="00BE56C3"/>
    <w:rsid w:val="00BF1B9B"/>
    <w:rsid w:val="00BF758A"/>
    <w:rsid w:val="00C11C52"/>
    <w:rsid w:val="00C12873"/>
    <w:rsid w:val="00C201BF"/>
    <w:rsid w:val="00C21BDC"/>
    <w:rsid w:val="00C25B8C"/>
    <w:rsid w:val="00C266D3"/>
    <w:rsid w:val="00C2670E"/>
    <w:rsid w:val="00C33123"/>
    <w:rsid w:val="00C35119"/>
    <w:rsid w:val="00C449E4"/>
    <w:rsid w:val="00C50760"/>
    <w:rsid w:val="00C53070"/>
    <w:rsid w:val="00C62771"/>
    <w:rsid w:val="00C67A55"/>
    <w:rsid w:val="00C71DD4"/>
    <w:rsid w:val="00C73D19"/>
    <w:rsid w:val="00C9032D"/>
    <w:rsid w:val="00C929D9"/>
    <w:rsid w:val="00CA1F2E"/>
    <w:rsid w:val="00CA2DA0"/>
    <w:rsid w:val="00CA6A78"/>
    <w:rsid w:val="00CB1863"/>
    <w:rsid w:val="00CB2D53"/>
    <w:rsid w:val="00CB3687"/>
    <w:rsid w:val="00CB373A"/>
    <w:rsid w:val="00CD3F03"/>
    <w:rsid w:val="00CD4E33"/>
    <w:rsid w:val="00CD73E7"/>
    <w:rsid w:val="00CF26CD"/>
    <w:rsid w:val="00D000EB"/>
    <w:rsid w:val="00D02DC7"/>
    <w:rsid w:val="00D037AE"/>
    <w:rsid w:val="00D0576C"/>
    <w:rsid w:val="00D24A8B"/>
    <w:rsid w:val="00D339ED"/>
    <w:rsid w:val="00D35DCB"/>
    <w:rsid w:val="00D377BE"/>
    <w:rsid w:val="00D3796F"/>
    <w:rsid w:val="00D42587"/>
    <w:rsid w:val="00D42BD0"/>
    <w:rsid w:val="00D431C5"/>
    <w:rsid w:val="00D44E6D"/>
    <w:rsid w:val="00D52701"/>
    <w:rsid w:val="00D57B12"/>
    <w:rsid w:val="00D625D4"/>
    <w:rsid w:val="00D65347"/>
    <w:rsid w:val="00D86CBA"/>
    <w:rsid w:val="00D879BB"/>
    <w:rsid w:val="00D91C56"/>
    <w:rsid w:val="00D9417F"/>
    <w:rsid w:val="00DB056E"/>
    <w:rsid w:val="00DB0EDC"/>
    <w:rsid w:val="00DB5B98"/>
    <w:rsid w:val="00DC42A5"/>
    <w:rsid w:val="00DC7FDA"/>
    <w:rsid w:val="00DD120F"/>
    <w:rsid w:val="00DD6CD6"/>
    <w:rsid w:val="00DE328B"/>
    <w:rsid w:val="00DE422B"/>
    <w:rsid w:val="00DE4839"/>
    <w:rsid w:val="00DF365F"/>
    <w:rsid w:val="00E00194"/>
    <w:rsid w:val="00E06A66"/>
    <w:rsid w:val="00E17245"/>
    <w:rsid w:val="00E20D8C"/>
    <w:rsid w:val="00E27A50"/>
    <w:rsid w:val="00E30031"/>
    <w:rsid w:val="00E3307B"/>
    <w:rsid w:val="00E36E6C"/>
    <w:rsid w:val="00E53B2E"/>
    <w:rsid w:val="00E56049"/>
    <w:rsid w:val="00E63CB1"/>
    <w:rsid w:val="00E67035"/>
    <w:rsid w:val="00E744E3"/>
    <w:rsid w:val="00E8001B"/>
    <w:rsid w:val="00E80C3F"/>
    <w:rsid w:val="00E84996"/>
    <w:rsid w:val="00E90B31"/>
    <w:rsid w:val="00EA1602"/>
    <w:rsid w:val="00EB0771"/>
    <w:rsid w:val="00EB24EE"/>
    <w:rsid w:val="00EC0B8B"/>
    <w:rsid w:val="00EC0EE4"/>
    <w:rsid w:val="00EC49B4"/>
    <w:rsid w:val="00EC51AF"/>
    <w:rsid w:val="00ED3BF7"/>
    <w:rsid w:val="00EE4790"/>
    <w:rsid w:val="00EF0BCB"/>
    <w:rsid w:val="00EF3E58"/>
    <w:rsid w:val="00EF5DDB"/>
    <w:rsid w:val="00EF7103"/>
    <w:rsid w:val="00F14228"/>
    <w:rsid w:val="00F15FD8"/>
    <w:rsid w:val="00F16C27"/>
    <w:rsid w:val="00F20605"/>
    <w:rsid w:val="00F2360B"/>
    <w:rsid w:val="00F269BC"/>
    <w:rsid w:val="00F27C85"/>
    <w:rsid w:val="00F3560D"/>
    <w:rsid w:val="00F47424"/>
    <w:rsid w:val="00F47B71"/>
    <w:rsid w:val="00F50F0A"/>
    <w:rsid w:val="00F620A5"/>
    <w:rsid w:val="00F721CE"/>
    <w:rsid w:val="00F72CFB"/>
    <w:rsid w:val="00F72DF0"/>
    <w:rsid w:val="00F75BDB"/>
    <w:rsid w:val="00F80847"/>
    <w:rsid w:val="00F82035"/>
    <w:rsid w:val="00F82876"/>
    <w:rsid w:val="00F93A7A"/>
    <w:rsid w:val="00F94E25"/>
    <w:rsid w:val="00F9781C"/>
    <w:rsid w:val="00F97A30"/>
    <w:rsid w:val="00F97E18"/>
    <w:rsid w:val="00FA1D1F"/>
    <w:rsid w:val="00FB17D8"/>
    <w:rsid w:val="00FB5EDA"/>
    <w:rsid w:val="00FB6544"/>
    <w:rsid w:val="00FB7354"/>
    <w:rsid w:val="00FC05EA"/>
    <w:rsid w:val="00FC6096"/>
    <w:rsid w:val="00FD0FD3"/>
    <w:rsid w:val="00FD17F0"/>
    <w:rsid w:val="00FD7B6F"/>
    <w:rsid w:val="00FE2FF9"/>
    <w:rsid w:val="00FF0E0E"/>
    <w:rsid w:val="00FF7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E48F082"/>
  <w15:docId w15:val="{56C438D6-9D06-2349-8548-038D21FA8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DINPro-Regular" w:eastAsia="MS Mincho" w:hAnsi="DINPro-Regular" w:cs="Times New Roman"/>
        <w:lang w:val="en-CA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57B12"/>
    <w:pPr>
      <w:spacing w:after="120" w:line="260" w:lineRule="exact"/>
    </w:pPr>
    <w:rPr>
      <w:rFonts w:ascii="Arial" w:hAnsi="Arial"/>
      <w:sz w:val="22"/>
      <w:szCs w:val="22"/>
      <w:lang w:eastAsia="en-CA"/>
    </w:rPr>
  </w:style>
  <w:style w:type="paragraph" w:styleId="Heading1">
    <w:name w:val="heading 1"/>
    <w:basedOn w:val="Normal"/>
    <w:next w:val="Normal"/>
    <w:link w:val="Heading1Char"/>
    <w:uiPriority w:val="9"/>
    <w:rsid w:val="000F5D1A"/>
    <w:pPr>
      <w:pBdr>
        <w:bottom w:val="single" w:sz="12" w:space="1" w:color="8F8F8F"/>
      </w:pBdr>
      <w:spacing w:before="600" w:after="80"/>
      <w:outlineLvl w:val="0"/>
    </w:pPr>
    <w:rPr>
      <w:rFonts w:ascii="Cambria" w:eastAsia="MS Gothic" w:hAnsi="Cambria"/>
      <w:b/>
      <w:bCs/>
      <w:color w:val="8F8F8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0F5D1A"/>
    <w:pPr>
      <w:pBdr>
        <w:bottom w:val="single" w:sz="8" w:space="1" w:color="BFBFBF"/>
      </w:pBdr>
      <w:spacing w:before="200" w:after="80"/>
      <w:outlineLvl w:val="1"/>
    </w:pPr>
    <w:rPr>
      <w:rFonts w:ascii="Cambria" w:eastAsia="MS Gothic" w:hAnsi="Cambria"/>
      <w:color w:val="8F8F8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0F5D1A"/>
    <w:pPr>
      <w:pBdr>
        <w:bottom w:val="single" w:sz="4" w:space="1" w:color="D8D8D8"/>
      </w:pBdr>
      <w:spacing w:before="200" w:after="80"/>
      <w:outlineLvl w:val="2"/>
    </w:pPr>
    <w:rPr>
      <w:rFonts w:ascii="Cambria" w:eastAsia="MS Gothic" w:hAnsi="Cambria"/>
      <w:color w:val="BFBF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0F5D1A"/>
    <w:pPr>
      <w:pBdr>
        <w:bottom w:val="single" w:sz="4" w:space="2" w:color="E5E5E5"/>
      </w:pBdr>
      <w:spacing w:before="200" w:after="80"/>
      <w:outlineLvl w:val="3"/>
    </w:pPr>
    <w:rPr>
      <w:rFonts w:ascii="Cambria" w:eastAsia="MS Gothic" w:hAnsi="Cambria"/>
      <w:i/>
      <w:iCs/>
      <w:color w:val="BFBF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0F5D1A"/>
    <w:pPr>
      <w:spacing w:before="200" w:after="80"/>
      <w:outlineLvl w:val="4"/>
    </w:pPr>
    <w:rPr>
      <w:rFonts w:ascii="Cambria" w:eastAsia="MS Gothic" w:hAnsi="Cambria"/>
      <w:color w:val="BFBFBF"/>
    </w:rPr>
  </w:style>
  <w:style w:type="paragraph" w:styleId="Heading6">
    <w:name w:val="heading 6"/>
    <w:aliases w:val="BBA-Heading 2"/>
    <w:basedOn w:val="Body"/>
    <w:next w:val="Normal"/>
    <w:link w:val="Heading6Char"/>
    <w:uiPriority w:val="9"/>
    <w:unhideWhenUsed/>
    <w:qFormat/>
    <w:rsid w:val="003B52A1"/>
    <w:pPr>
      <w:spacing w:before="240"/>
      <w:outlineLvl w:val="5"/>
    </w:pPr>
    <w:rPr>
      <w:b/>
      <w:bCs/>
      <w:sz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0F5D1A"/>
    <w:pPr>
      <w:spacing w:before="320" w:after="100"/>
      <w:outlineLvl w:val="6"/>
    </w:pPr>
    <w:rPr>
      <w:rFonts w:ascii="Cambria" w:eastAsia="MS Gothic" w:hAnsi="Cambria"/>
      <w:b/>
      <w:bCs/>
      <w:color w:val="9BBB59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0F5D1A"/>
    <w:pPr>
      <w:spacing w:before="320" w:after="100"/>
      <w:outlineLvl w:val="7"/>
    </w:pPr>
    <w:rPr>
      <w:rFonts w:ascii="Cambria" w:eastAsia="MS Gothic" w:hAnsi="Cambria"/>
      <w:b/>
      <w:bCs/>
      <w:i/>
      <w:iCs/>
      <w:color w:val="9BBB59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0F5D1A"/>
    <w:pPr>
      <w:spacing w:before="320" w:after="100"/>
      <w:outlineLvl w:val="8"/>
    </w:pPr>
    <w:rPr>
      <w:rFonts w:ascii="Cambria" w:eastAsia="MS Gothic" w:hAnsi="Cambria"/>
      <w:i/>
      <w:iCs/>
      <w:color w:val="9BBB59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</w:style>
  <w:style w:type="paragraph" w:customStyle="1" w:styleId="CellBody">
    <w:name w:val="CellBody"/>
    <w:basedOn w:val="Normal"/>
  </w:style>
  <w:style w:type="character" w:styleId="PageNumber">
    <w:name w:val="page number"/>
    <w:basedOn w:val="DefaultParagraphFont"/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  <w:lang w:val="en-GB"/>
    </w:rPr>
  </w:style>
  <w:style w:type="character" w:customStyle="1" w:styleId="maintextsmall1">
    <w:name w:val="maintextsmall1"/>
    <w:rPr>
      <w:rFonts w:ascii="Verdana" w:hAnsi="Verdana" w:hint="default"/>
      <w:b w:val="0"/>
      <w:bCs w:val="0"/>
      <w:i w:val="0"/>
      <w:iCs w:val="0"/>
      <w:caps w:val="0"/>
      <w:smallCaps w:val="0"/>
      <w:color w:val="000000"/>
      <w:sz w:val="18"/>
      <w:szCs w:val="1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rsid w:val="000F5D1A"/>
    <w:pPr>
      <w:pBdr>
        <w:top w:val="single" w:sz="8" w:space="10" w:color="DFDFDF"/>
        <w:bottom w:val="single" w:sz="24" w:space="15" w:color="9BBB59"/>
      </w:pBdr>
      <w:jc w:val="center"/>
    </w:pPr>
    <w:rPr>
      <w:rFonts w:ascii="Cambria" w:eastAsia="MS Gothic" w:hAnsi="Cambria"/>
      <w:i/>
      <w:iCs/>
      <w:color w:val="5F5F5F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rsid w:val="000F5D1A"/>
    <w:pPr>
      <w:spacing w:before="200" w:after="900"/>
      <w:jc w:val="right"/>
    </w:pPr>
    <w:rPr>
      <w:i/>
      <w:iCs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rFonts w:ascii="Times New Roman" w:hAnsi="Times New Roman"/>
      <w:szCs w:val="24"/>
    </w:rPr>
  </w:style>
  <w:style w:type="character" w:styleId="FollowedHyperlink">
    <w:name w:val="FollowedHyperlink"/>
    <w:rPr>
      <w:color w:val="800080"/>
      <w:u w:val="single"/>
    </w:rPr>
  </w:style>
  <w:style w:type="paragraph" w:styleId="BodyText2">
    <w:name w:val="Body Text 2"/>
    <w:basedOn w:val="Normal"/>
    <w:rPr>
      <w:rFonts w:ascii="Times New Roman" w:hAnsi="Times New Roman" w:cs="Arial"/>
    </w:rPr>
  </w:style>
  <w:style w:type="character" w:customStyle="1" w:styleId="HeaderChar">
    <w:name w:val="Header Char"/>
    <w:link w:val="Header"/>
    <w:uiPriority w:val="99"/>
    <w:rsid w:val="00830F19"/>
    <w:rPr>
      <w:sz w:val="24"/>
      <w:szCs w:val="24"/>
      <w:lang w:val="en-US" w:eastAsia="en-US" w:bidi="ar-SA"/>
    </w:rPr>
  </w:style>
  <w:style w:type="character" w:customStyle="1" w:styleId="FooterChar">
    <w:name w:val="Footer Char"/>
    <w:link w:val="Footer"/>
    <w:uiPriority w:val="99"/>
    <w:rsid w:val="005B1FAE"/>
    <w:rPr>
      <w:rFonts w:ascii="Garamond" w:hAnsi="Garamond"/>
      <w:sz w:val="24"/>
      <w:lang w:val="en-US" w:eastAsia="en-US"/>
    </w:rPr>
  </w:style>
  <w:style w:type="character" w:styleId="Strong">
    <w:name w:val="Strong"/>
    <w:uiPriority w:val="22"/>
    <w:rsid w:val="000F5D1A"/>
    <w:rPr>
      <w:b/>
      <w:bCs/>
      <w:spacing w:val="0"/>
    </w:rPr>
  </w:style>
  <w:style w:type="paragraph" w:styleId="ListParagraph">
    <w:name w:val="List Paragraph"/>
    <w:basedOn w:val="Normal"/>
    <w:uiPriority w:val="34"/>
    <w:rsid w:val="000F5D1A"/>
    <w:pPr>
      <w:ind w:left="720"/>
      <w:contextualSpacing/>
    </w:pPr>
  </w:style>
  <w:style w:type="table" w:styleId="TableGrid">
    <w:name w:val="Table Grid"/>
    <w:basedOn w:val="TableNormal"/>
    <w:uiPriority w:val="39"/>
    <w:rsid w:val="00FF7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Shading1-Accent5">
    <w:name w:val="Medium Shading 1 Accent 5"/>
    <w:basedOn w:val="TableNormal"/>
    <w:uiPriority w:val="63"/>
    <w:rsid w:val="00FF7B1F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FF7B1F"/>
    <w:rPr>
      <w:rFonts w:ascii="Cambria" w:eastAsia="MS Gothic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1">
    <w:name w:val="Medium Grid 1 Accent 1"/>
    <w:basedOn w:val="TableNormal"/>
    <w:uiPriority w:val="67"/>
    <w:rsid w:val="00FF7B1F"/>
    <w:tblPr>
      <w:tblStyleRowBandSize w:val="1"/>
      <w:tblStyleColBandSize w:val="1"/>
      <w:tblBorders>
        <w:top w:val="single" w:sz="8" w:space="0" w:color="CFCFCF"/>
        <w:left w:val="single" w:sz="8" w:space="0" w:color="CFCFCF"/>
        <w:bottom w:val="single" w:sz="8" w:space="0" w:color="CFCFCF"/>
        <w:right w:val="single" w:sz="8" w:space="0" w:color="CFCFCF"/>
        <w:insideH w:val="single" w:sz="8" w:space="0" w:color="CFCFCF"/>
        <w:insideV w:val="single" w:sz="8" w:space="0" w:color="CFCFCF"/>
      </w:tblBorders>
    </w:tblPr>
    <w:tcPr>
      <w:shd w:val="clear" w:color="auto" w:fill="EFEFE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CFC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/>
      </w:tcPr>
    </w:tblStylePr>
    <w:tblStylePr w:type="band1Horz">
      <w:tblPr/>
      <w:tcPr>
        <w:shd w:val="clear" w:color="auto" w:fill="DFDFDF"/>
      </w:tcPr>
    </w:tblStylePr>
  </w:style>
  <w:style w:type="table" w:styleId="MediumGrid1-Accent6">
    <w:name w:val="Medium Grid 1 Accent 6"/>
    <w:basedOn w:val="TableNormal"/>
    <w:uiPriority w:val="67"/>
    <w:rsid w:val="00FF7B1F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Grid-Accent1">
    <w:name w:val="Colorful Grid Accent 1"/>
    <w:basedOn w:val="TableNormal"/>
    <w:uiPriority w:val="73"/>
    <w:rsid w:val="00FF7B1F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F2F2"/>
    </w:tcPr>
    <w:tblStylePr w:type="firstRow">
      <w:rPr>
        <w:b/>
        <w:bCs/>
      </w:rPr>
      <w:tblPr/>
      <w:tcPr>
        <w:shd w:val="clear" w:color="auto" w:fill="E5E5E5"/>
      </w:tcPr>
    </w:tblStylePr>
    <w:tblStylePr w:type="lastRow">
      <w:rPr>
        <w:b/>
        <w:bCs/>
        <w:color w:val="000000"/>
      </w:rPr>
      <w:tblPr/>
      <w:tcPr>
        <w:shd w:val="clear" w:color="auto" w:fill="E5E5E5"/>
      </w:tcPr>
    </w:tblStylePr>
    <w:tblStylePr w:type="firstCol">
      <w:rPr>
        <w:color w:val="FFFFFF"/>
      </w:rPr>
      <w:tblPr/>
      <w:tcPr>
        <w:shd w:val="clear" w:color="auto" w:fill="8F8F8F"/>
      </w:tcPr>
    </w:tblStylePr>
    <w:tblStylePr w:type="lastCol">
      <w:rPr>
        <w:color w:val="FFFFFF"/>
      </w:rPr>
      <w:tblPr/>
      <w:tcPr>
        <w:shd w:val="clear" w:color="auto" w:fill="8F8F8F"/>
      </w:tcPr>
    </w:tblStylePr>
    <w:tblStylePr w:type="band1Vert">
      <w:tblPr/>
      <w:tcPr>
        <w:shd w:val="clear" w:color="auto" w:fill="DFDFDF"/>
      </w:tcPr>
    </w:tblStylePr>
    <w:tblStylePr w:type="band1Horz">
      <w:tblPr/>
      <w:tcPr>
        <w:shd w:val="clear" w:color="auto" w:fill="DFDFDF"/>
      </w:tcPr>
    </w:tblStylePr>
  </w:style>
  <w:style w:type="table" w:styleId="MediumList1-Accent1">
    <w:name w:val="Medium List 1 Accent 1"/>
    <w:basedOn w:val="TableNormal"/>
    <w:uiPriority w:val="65"/>
    <w:rsid w:val="00FF7B1F"/>
    <w:rPr>
      <w:color w:val="000000"/>
    </w:rPr>
    <w:tblPr>
      <w:tblStyleRowBandSize w:val="1"/>
      <w:tblStyleColBandSize w:val="1"/>
      <w:tblBorders>
        <w:top w:val="single" w:sz="8" w:space="0" w:color="BFBFBF"/>
        <w:bottom w:val="single" w:sz="8" w:space="0" w:color="BFBFBF"/>
      </w:tblBorders>
    </w:tblPr>
    <w:tblStylePr w:type="firstRow">
      <w:rPr>
        <w:rFonts w:ascii="Adobe Garamond Pro Bold" w:eastAsia="MS Gothic" w:hAnsi="Adobe Garamond Pro Bold" w:cs="Times New Roman"/>
      </w:rPr>
      <w:tblPr/>
      <w:tcPr>
        <w:tcBorders>
          <w:top w:val="nil"/>
          <w:bottom w:val="single" w:sz="8" w:space="0" w:color="BFBFBF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BFBFBF"/>
          <w:bottom w:val="single" w:sz="8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BFBF"/>
          <w:bottom w:val="single" w:sz="8" w:space="0" w:color="BFBFBF"/>
        </w:tcBorders>
      </w:tcPr>
    </w:tblStylePr>
    <w:tblStylePr w:type="band1Vert">
      <w:tblPr/>
      <w:tcPr>
        <w:shd w:val="clear" w:color="auto" w:fill="EFEFEF"/>
      </w:tcPr>
    </w:tblStylePr>
    <w:tblStylePr w:type="band1Horz">
      <w:tblPr/>
      <w:tcPr>
        <w:shd w:val="clear" w:color="auto" w:fill="EFEFEF"/>
      </w:tcPr>
    </w:tblStylePr>
  </w:style>
  <w:style w:type="table" w:styleId="MediumList1-Accent2">
    <w:name w:val="Medium List 1 Accent 2"/>
    <w:basedOn w:val="TableNormal"/>
    <w:uiPriority w:val="65"/>
    <w:rsid w:val="00FF7B1F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Adobe Garamond Pro Bold" w:eastAsia="MS Gothic" w:hAnsi="Adobe Garamond Pro Bold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TableSimple1">
    <w:name w:val="Table Simple 1"/>
    <w:basedOn w:val="TableNormal"/>
    <w:rsid w:val="00FF7B1F"/>
    <w:pPr>
      <w:spacing w:before="12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</w:tcBorders>
      </w:tcPr>
    </w:tblStylePr>
    <w:tblStylePr w:type="lastRow">
      <w:tblPr/>
      <w:tcPr>
        <w:tcBorders>
          <w:top w:val="single" w:sz="6" w:space="0" w:color="008000"/>
        </w:tcBorders>
      </w:tcPr>
    </w:tblStylePr>
  </w:style>
  <w:style w:type="table" w:styleId="LightShading-Accent2">
    <w:name w:val="Light Shading Accent 2"/>
    <w:basedOn w:val="TableNormal"/>
    <w:uiPriority w:val="60"/>
    <w:rsid w:val="00532E7B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MediumShading1-Accent2">
    <w:name w:val="Medium Shading 1 Accent 2"/>
    <w:basedOn w:val="TableNormal"/>
    <w:uiPriority w:val="63"/>
    <w:rsid w:val="00532E7B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Leadingdescription">
    <w:name w:val="Leading description"/>
    <w:basedOn w:val="Normal"/>
    <w:rsid w:val="00460A22"/>
    <w:rPr>
      <w:rFonts w:ascii="Arial Black" w:hAnsi="Arial Black"/>
    </w:rPr>
  </w:style>
  <w:style w:type="paragraph" w:customStyle="1" w:styleId="Bullet">
    <w:name w:val="Bullet"/>
    <w:basedOn w:val="Normal"/>
    <w:rsid w:val="00460A22"/>
    <w:pPr>
      <w:tabs>
        <w:tab w:val="left" w:pos="567"/>
        <w:tab w:val="left" w:pos="1134"/>
      </w:tabs>
      <w:spacing w:before="200" w:line="280" w:lineRule="exact"/>
      <w:ind w:left="562" w:hanging="562"/>
    </w:pPr>
    <w:rPr>
      <w:rFonts w:ascii="Bookman" w:hAnsi="Bookman"/>
      <w:lang w:val="en-GB"/>
    </w:rPr>
  </w:style>
  <w:style w:type="paragraph" w:customStyle="1" w:styleId="Dayheading">
    <w:name w:val="Day heading"/>
    <w:basedOn w:val="Normal"/>
    <w:rsid w:val="00D42587"/>
    <w:pPr>
      <w:keepNext/>
      <w:ind w:right="20"/>
      <w:outlineLvl w:val="6"/>
    </w:pPr>
    <w:rPr>
      <w:rFonts w:ascii="Arial Narrow" w:hAnsi="Arial Narrow"/>
      <w:color w:val="000080"/>
      <w:sz w:val="32"/>
    </w:rPr>
  </w:style>
  <w:style w:type="character" w:styleId="CommentReference">
    <w:name w:val="annotation reference"/>
    <w:rsid w:val="004F340E"/>
    <w:rPr>
      <w:sz w:val="16"/>
      <w:szCs w:val="16"/>
    </w:rPr>
  </w:style>
  <w:style w:type="paragraph" w:styleId="CommentText">
    <w:name w:val="annotation text"/>
    <w:basedOn w:val="Normal"/>
    <w:link w:val="CommentTextChar"/>
    <w:rsid w:val="004F340E"/>
  </w:style>
  <w:style w:type="character" w:customStyle="1" w:styleId="CommentTextChar">
    <w:name w:val="Comment Text Char"/>
    <w:link w:val="CommentText"/>
    <w:rsid w:val="004F340E"/>
    <w:rPr>
      <w:rFonts w:ascii="Helvetica" w:hAnsi="Helvetica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F340E"/>
    <w:rPr>
      <w:b/>
      <w:bCs/>
    </w:rPr>
  </w:style>
  <w:style w:type="character" w:customStyle="1" w:styleId="CommentSubjectChar">
    <w:name w:val="Comment Subject Char"/>
    <w:link w:val="CommentSubject"/>
    <w:rsid w:val="004F340E"/>
    <w:rPr>
      <w:rFonts w:ascii="Helvetica" w:hAnsi="Helvetica"/>
      <w:b/>
      <w:bCs/>
      <w:lang w:val="en-US" w:eastAsia="en-US"/>
    </w:rPr>
  </w:style>
  <w:style w:type="character" w:customStyle="1" w:styleId="apple-style-span">
    <w:name w:val="apple-style-span"/>
    <w:basedOn w:val="DefaultParagraphFont"/>
    <w:rsid w:val="008B571D"/>
  </w:style>
  <w:style w:type="table" w:styleId="TableColumns1">
    <w:name w:val="Table Columns 1"/>
    <w:basedOn w:val="TableNormal"/>
    <w:rsid w:val="0080172D"/>
    <w:pPr>
      <w:spacing w:before="12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Heading1Char">
    <w:name w:val="Heading 1 Char"/>
    <w:link w:val="Heading1"/>
    <w:uiPriority w:val="9"/>
    <w:rsid w:val="000F5D1A"/>
    <w:rPr>
      <w:rFonts w:ascii="Cambria" w:eastAsia="MS Gothic" w:hAnsi="Cambria" w:cs="Times New Roman"/>
      <w:b/>
      <w:bCs/>
      <w:color w:val="8F8F8F"/>
      <w:sz w:val="24"/>
      <w:szCs w:val="24"/>
    </w:rPr>
  </w:style>
  <w:style w:type="character" w:customStyle="1" w:styleId="Heading2Char">
    <w:name w:val="Heading 2 Char"/>
    <w:link w:val="Heading2"/>
    <w:uiPriority w:val="9"/>
    <w:rsid w:val="000F5D1A"/>
    <w:rPr>
      <w:rFonts w:ascii="Cambria" w:eastAsia="MS Gothic" w:hAnsi="Cambria" w:cs="Times New Roman"/>
      <w:color w:val="8F8F8F"/>
      <w:sz w:val="24"/>
      <w:szCs w:val="24"/>
    </w:rPr>
  </w:style>
  <w:style w:type="character" w:customStyle="1" w:styleId="Heading3Char">
    <w:name w:val="Heading 3 Char"/>
    <w:link w:val="Heading3"/>
    <w:uiPriority w:val="9"/>
    <w:rsid w:val="000F5D1A"/>
    <w:rPr>
      <w:rFonts w:ascii="Cambria" w:eastAsia="MS Gothic" w:hAnsi="Cambria" w:cs="Times New Roman"/>
      <w:color w:val="BFBFBF"/>
      <w:sz w:val="24"/>
      <w:szCs w:val="24"/>
    </w:rPr>
  </w:style>
  <w:style w:type="character" w:customStyle="1" w:styleId="Heading4Char">
    <w:name w:val="Heading 4 Char"/>
    <w:link w:val="Heading4"/>
    <w:uiPriority w:val="9"/>
    <w:rsid w:val="000F5D1A"/>
    <w:rPr>
      <w:rFonts w:ascii="Cambria" w:eastAsia="MS Gothic" w:hAnsi="Cambria" w:cs="Times New Roman"/>
      <w:i/>
      <w:iCs/>
      <w:color w:val="BFBFBF"/>
      <w:sz w:val="24"/>
      <w:szCs w:val="24"/>
    </w:rPr>
  </w:style>
  <w:style w:type="character" w:customStyle="1" w:styleId="Heading5Char">
    <w:name w:val="Heading 5 Char"/>
    <w:link w:val="Heading5"/>
    <w:uiPriority w:val="9"/>
    <w:rsid w:val="000F5D1A"/>
    <w:rPr>
      <w:rFonts w:ascii="Cambria" w:eastAsia="MS Gothic" w:hAnsi="Cambria" w:cs="Times New Roman"/>
      <w:color w:val="BFBFBF"/>
    </w:rPr>
  </w:style>
  <w:style w:type="character" w:customStyle="1" w:styleId="Heading6Char">
    <w:name w:val="Heading 6 Char"/>
    <w:aliases w:val="BBA-Heading 2 Char"/>
    <w:link w:val="Heading6"/>
    <w:uiPriority w:val="9"/>
    <w:rsid w:val="003B52A1"/>
    <w:rPr>
      <w:rFonts w:ascii="Arial" w:hAnsi="Arial" w:cs="Arial"/>
      <w:b/>
      <w:bCs/>
      <w:sz w:val="24"/>
      <w:szCs w:val="22"/>
      <w:lang w:eastAsia="en-CA"/>
    </w:rPr>
  </w:style>
  <w:style w:type="character" w:customStyle="1" w:styleId="Heading7Char">
    <w:name w:val="Heading 7 Char"/>
    <w:link w:val="Heading7"/>
    <w:uiPriority w:val="9"/>
    <w:rsid w:val="000F5D1A"/>
    <w:rPr>
      <w:rFonts w:ascii="Cambria" w:eastAsia="MS Gothic" w:hAnsi="Cambria" w:cs="Times New Roman"/>
      <w:b/>
      <w:bCs/>
      <w:color w:val="9BBB59"/>
      <w:sz w:val="20"/>
      <w:szCs w:val="20"/>
    </w:rPr>
  </w:style>
  <w:style w:type="character" w:customStyle="1" w:styleId="Heading8Char">
    <w:name w:val="Heading 8 Char"/>
    <w:link w:val="Heading8"/>
    <w:uiPriority w:val="9"/>
    <w:rsid w:val="000F5D1A"/>
    <w:rPr>
      <w:rFonts w:ascii="Cambria" w:eastAsia="MS Gothic" w:hAnsi="Cambria" w:cs="Times New Roman"/>
      <w:b/>
      <w:bCs/>
      <w:i/>
      <w:iCs/>
      <w:color w:val="9BBB59"/>
      <w:sz w:val="20"/>
      <w:szCs w:val="20"/>
    </w:rPr>
  </w:style>
  <w:style w:type="character" w:customStyle="1" w:styleId="Heading9Char">
    <w:name w:val="Heading 9 Char"/>
    <w:link w:val="Heading9"/>
    <w:uiPriority w:val="9"/>
    <w:rsid w:val="000F5D1A"/>
    <w:rPr>
      <w:rFonts w:ascii="Cambria" w:eastAsia="MS Gothic" w:hAnsi="Cambria" w:cs="Times New Roman"/>
      <w:i/>
      <w:iCs/>
      <w:color w:val="9BBB59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F5D1A"/>
    <w:rPr>
      <w:b/>
      <w:bCs/>
      <w:sz w:val="18"/>
      <w:szCs w:val="18"/>
    </w:rPr>
  </w:style>
  <w:style w:type="character" w:customStyle="1" w:styleId="TitleChar">
    <w:name w:val="Title Char"/>
    <w:link w:val="Title"/>
    <w:uiPriority w:val="10"/>
    <w:rsid w:val="000F5D1A"/>
    <w:rPr>
      <w:rFonts w:ascii="Cambria" w:eastAsia="MS Gothic" w:hAnsi="Cambria" w:cs="Times New Roman"/>
      <w:i/>
      <w:iCs/>
      <w:color w:val="5F5F5F"/>
      <w:sz w:val="60"/>
      <w:szCs w:val="60"/>
    </w:rPr>
  </w:style>
  <w:style w:type="character" w:customStyle="1" w:styleId="SubtitleChar">
    <w:name w:val="Subtitle Char"/>
    <w:link w:val="Subtitle"/>
    <w:uiPriority w:val="11"/>
    <w:rsid w:val="000F5D1A"/>
    <w:rPr>
      <w:i/>
      <w:iCs/>
      <w:sz w:val="24"/>
      <w:szCs w:val="24"/>
    </w:rPr>
  </w:style>
  <w:style w:type="character" w:styleId="Emphasis">
    <w:name w:val="Emphasis"/>
    <w:uiPriority w:val="20"/>
    <w:rsid w:val="000F5D1A"/>
    <w:rPr>
      <w:b/>
      <w:bCs/>
      <w:i/>
      <w:iCs/>
      <w:color w:val="5A5A5A"/>
    </w:rPr>
  </w:style>
  <w:style w:type="paragraph" w:styleId="NoSpacing">
    <w:name w:val="No Spacing"/>
    <w:basedOn w:val="Normal"/>
    <w:link w:val="NoSpacingChar"/>
    <w:uiPriority w:val="1"/>
    <w:rsid w:val="000F5D1A"/>
  </w:style>
  <w:style w:type="character" w:customStyle="1" w:styleId="NoSpacingChar">
    <w:name w:val="No Spacing Char"/>
    <w:basedOn w:val="DefaultParagraphFont"/>
    <w:link w:val="NoSpacing"/>
    <w:uiPriority w:val="1"/>
    <w:rsid w:val="000F5D1A"/>
  </w:style>
  <w:style w:type="paragraph" w:styleId="Quote">
    <w:name w:val="Quote"/>
    <w:basedOn w:val="Normal"/>
    <w:next w:val="Normal"/>
    <w:link w:val="QuoteChar"/>
    <w:uiPriority w:val="29"/>
    <w:rsid w:val="000F5D1A"/>
    <w:rPr>
      <w:rFonts w:ascii="Cambria" w:eastAsia="MS Gothic" w:hAnsi="Cambria"/>
      <w:i/>
      <w:iCs/>
      <w:color w:val="5A5A5A"/>
    </w:rPr>
  </w:style>
  <w:style w:type="character" w:customStyle="1" w:styleId="QuoteChar">
    <w:name w:val="Quote Char"/>
    <w:link w:val="Quote"/>
    <w:uiPriority w:val="29"/>
    <w:rsid w:val="000F5D1A"/>
    <w:rPr>
      <w:rFonts w:ascii="Cambria" w:eastAsia="MS Gothic" w:hAnsi="Cambria" w:cs="Times New Roman"/>
      <w:i/>
      <w:iCs/>
      <w:color w:val="5A5A5A"/>
    </w:rPr>
  </w:style>
  <w:style w:type="paragraph" w:styleId="IntenseQuote">
    <w:name w:val="Intense Quote"/>
    <w:basedOn w:val="Normal"/>
    <w:next w:val="Normal"/>
    <w:link w:val="IntenseQuoteChar"/>
    <w:uiPriority w:val="30"/>
    <w:rsid w:val="000F5D1A"/>
    <w:pPr>
      <w:pBdr>
        <w:top w:val="single" w:sz="12" w:space="10" w:color="E5E5E5"/>
        <w:left w:val="single" w:sz="36" w:space="4" w:color="BFBFBF"/>
        <w:bottom w:val="single" w:sz="24" w:space="10" w:color="9BBB59"/>
        <w:right w:val="single" w:sz="36" w:space="4" w:color="BFBFBF"/>
      </w:pBdr>
      <w:shd w:val="clear" w:color="auto" w:fill="BFBFBF"/>
      <w:spacing w:before="320" w:after="320" w:line="300" w:lineRule="auto"/>
      <w:ind w:left="1440" w:right="1440"/>
    </w:pPr>
    <w:rPr>
      <w:rFonts w:ascii="Cambria" w:eastAsia="MS Gothic" w:hAnsi="Cambria"/>
      <w:i/>
      <w:iCs/>
      <w:color w:val="FFFFFF"/>
      <w:sz w:val="24"/>
      <w:szCs w:val="24"/>
    </w:rPr>
  </w:style>
  <w:style w:type="character" w:customStyle="1" w:styleId="IntenseQuoteChar">
    <w:name w:val="Intense Quote Char"/>
    <w:link w:val="IntenseQuote"/>
    <w:uiPriority w:val="30"/>
    <w:rsid w:val="000F5D1A"/>
    <w:rPr>
      <w:rFonts w:ascii="Cambria" w:eastAsia="MS Gothic" w:hAnsi="Cambria" w:cs="Times New Roman"/>
      <w:i/>
      <w:iCs/>
      <w:color w:val="FFFFFF"/>
      <w:sz w:val="24"/>
      <w:szCs w:val="24"/>
      <w:shd w:val="clear" w:color="auto" w:fill="BFBFBF"/>
    </w:rPr>
  </w:style>
  <w:style w:type="character" w:styleId="SubtleEmphasis">
    <w:name w:val="Subtle Emphasis"/>
    <w:uiPriority w:val="19"/>
    <w:rsid w:val="000F5D1A"/>
    <w:rPr>
      <w:i/>
      <w:iCs/>
      <w:color w:val="5A5A5A"/>
    </w:rPr>
  </w:style>
  <w:style w:type="character" w:styleId="IntenseEmphasis">
    <w:name w:val="Intense Emphasis"/>
    <w:uiPriority w:val="21"/>
    <w:rsid w:val="000F5D1A"/>
    <w:rPr>
      <w:b/>
      <w:bCs/>
      <w:i/>
      <w:iCs/>
      <w:color w:val="BFBFBF"/>
      <w:sz w:val="22"/>
      <w:szCs w:val="22"/>
    </w:rPr>
  </w:style>
  <w:style w:type="character" w:styleId="SubtleReference">
    <w:name w:val="Subtle Reference"/>
    <w:uiPriority w:val="31"/>
    <w:rsid w:val="000F5D1A"/>
    <w:rPr>
      <w:color w:val="auto"/>
      <w:u w:val="single" w:color="9BBB59"/>
    </w:rPr>
  </w:style>
  <w:style w:type="character" w:styleId="IntenseReference">
    <w:name w:val="Intense Reference"/>
    <w:uiPriority w:val="32"/>
    <w:rsid w:val="000F5D1A"/>
    <w:rPr>
      <w:b/>
      <w:bCs/>
      <w:color w:val="76923C"/>
      <w:u w:val="single" w:color="9BBB59"/>
    </w:rPr>
  </w:style>
  <w:style w:type="character" w:styleId="BookTitle">
    <w:name w:val="Book Title"/>
    <w:uiPriority w:val="33"/>
    <w:rsid w:val="000F5D1A"/>
    <w:rPr>
      <w:rFonts w:ascii="Cambria" w:eastAsia="MS Gothic" w:hAnsi="Cambria" w:cs="Times New Roman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F5D1A"/>
    <w:pPr>
      <w:outlineLvl w:val="9"/>
    </w:pPr>
    <w:rPr>
      <w:lang w:bidi="en-US"/>
    </w:rPr>
  </w:style>
  <w:style w:type="character" w:customStyle="1" w:styleId="apple-converted-space">
    <w:name w:val="apple-converted-space"/>
    <w:basedOn w:val="DefaultParagraphFont"/>
    <w:rsid w:val="001420DD"/>
  </w:style>
  <w:style w:type="paragraph" w:customStyle="1" w:styleId="Body">
    <w:name w:val="Body"/>
    <w:basedOn w:val="Normal"/>
    <w:link w:val="BodyChar"/>
    <w:rsid w:val="00CA2DA0"/>
    <w:rPr>
      <w:rFonts w:cs="Arial"/>
      <w:sz w:val="21"/>
    </w:rPr>
  </w:style>
  <w:style w:type="character" w:customStyle="1" w:styleId="BodyChar">
    <w:name w:val="Body Char"/>
    <w:basedOn w:val="DefaultParagraphFont"/>
    <w:link w:val="Body"/>
    <w:rsid w:val="00CA2DA0"/>
    <w:rPr>
      <w:rFonts w:ascii="Arial" w:hAnsi="Arial" w:cs="Arial"/>
      <w:sz w:val="21"/>
      <w:szCs w:val="22"/>
      <w:lang w:eastAsia="en-CA"/>
    </w:rPr>
  </w:style>
  <w:style w:type="paragraph" w:customStyle="1" w:styleId="BBAHeading2">
    <w:name w:val="BBA Heading 2"/>
    <w:basedOn w:val="Heading2"/>
    <w:link w:val="BBAHeading2Char"/>
    <w:qFormat/>
    <w:rsid w:val="003B52A1"/>
    <w:pPr>
      <w:spacing w:before="360" w:after="240"/>
    </w:pPr>
    <w:rPr>
      <w:rFonts w:ascii="Arial" w:hAnsi="Arial" w:cs="Arial"/>
      <w:b/>
      <w:color w:val="C00000"/>
      <w:sz w:val="28"/>
      <w:szCs w:val="28"/>
    </w:rPr>
  </w:style>
  <w:style w:type="character" w:customStyle="1" w:styleId="BBAHeading2Char">
    <w:name w:val="BBA Heading 2 Char"/>
    <w:basedOn w:val="Heading2Char"/>
    <w:link w:val="BBAHeading2"/>
    <w:rsid w:val="003B52A1"/>
    <w:rPr>
      <w:rFonts w:ascii="Arial" w:eastAsia="MS Gothic" w:hAnsi="Arial" w:cs="Arial"/>
      <w:b/>
      <w:color w:val="C00000"/>
      <w:sz w:val="28"/>
      <w:szCs w:val="28"/>
      <w:lang w:eastAsia="en-CA"/>
    </w:rPr>
  </w:style>
  <w:style w:type="character" w:customStyle="1" w:styleId="BodyTextChar">
    <w:name w:val="Body Text Char"/>
    <w:basedOn w:val="DefaultParagraphFont"/>
    <w:link w:val="BodyText"/>
    <w:rsid w:val="006651FC"/>
    <w:rPr>
      <w:szCs w:val="22"/>
      <w:lang w:eastAsia="en-CA"/>
    </w:rPr>
  </w:style>
  <w:style w:type="paragraph" w:customStyle="1" w:styleId="Style1">
    <w:name w:val="Style1"/>
    <w:basedOn w:val="Heading2"/>
    <w:rsid w:val="00CA2DA0"/>
    <w:pPr>
      <w:spacing w:before="0"/>
    </w:pPr>
    <w:rPr>
      <w:rFonts w:ascii="Arial" w:hAnsi="Arial" w:cs="Arial"/>
      <w:b/>
      <w:color w:val="000000"/>
      <w:sz w:val="23"/>
      <w:szCs w:val="26"/>
    </w:rPr>
  </w:style>
  <w:style w:type="paragraph" w:customStyle="1" w:styleId="BBASubheading">
    <w:name w:val="BBA Sub heading"/>
    <w:basedOn w:val="Style1"/>
    <w:qFormat/>
    <w:rsid w:val="00CA2DA0"/>
  </w:style>
  <w:style w:type="paragraph" w:customStyle="1" w:styleId="Objectvielist">
    <w:name w:val="Objectvie list"/>
    <w:basedOn w:val="ListParagraph"/>
    <w:qFormat/>
    <w:rsid w:val="00075EC9"/>
    <w:pPr>
      <w:numPr>
        <w:numId w:val="2"/>
      </w:numPr>
    </w:pPr>
  </w:style>
  <w:style w:type="paragraph" w:customStyle="1" w:styleId="Segalbody">
    <w:name w:val="Segal body"/>
    <w:basedOn w:val="Body"/>
    <w:link w:val="SegalbodyChar"/>
    <w:rsid w:val="00CA2DA0"/>
  </w:style>
  <w:style w:type="character" w:customStyle="1" w:styleId="SegalbodyChar">
    <w:name w:val="Segal body Char"/>
    <w:basedOn w:val="BodyChar"/>
    <w:link w:val="Segalbody"/>
    <w:rsid w:val="00CA2DA0"/>
    <w:rPr>
      <w:rFonts w:ascii="Arial" w:hAnsi="Arial" w:cs="Arial"/>
      <w:sz w:val="21"/>
      <w:szCs w:val="22"/>
      <w:lang w:eastAsia="en-CA"/>
    </w:rPr>
  </w:style>
  <w:style w:type="paragraph" w:customStyle="1" w:styleId="BBAReadingL">
    <w:name w:val="BBA Reading_L"/>
    <w:basedOn w:val="Normal"/>
    <w:qFormat/>
    <w:rsid w:val="00075EC9"/>
    <w:pPr>
      <w:ind w:left="1080" w:hanging="1080"/>
    </w:pPr>
    <w:rPr>
      <w:rFonts w:cs="Arial"/>
      <w:sz w:val="21"/>
      <w:u w:val="single"/>
    </w:rPr>
  </w:style>
  <w:style w:type="paragraph" w:customStyle="1" w:styleId="Line">
    <w:name w:val="Line"/>
    <w:basedOn w:val="Normal"/>
    <w:next w:val="Normal"/>
    <w:rsid w:val="00FB17D8"/>
    <w:pPr>
      <w:pBdr>
        <w:bottom w:val="single" w:sz="12" w:space="0" w:color="auto"/>
      </w:pBdr>
      <w:spacing w:line="264" w:lineRule="auto"/>
    </w:pPr>
    <w:rPr>
      <w:rFonts w:ascii="Geneva" w:eastAsiaTheme="minorEastAsia" w:hAnsi="Geneva" w:cs="Geneva"/>
      <w:szCs w:val="20"/>
      <w:lang w:val="en-US" w:eastAsia="en-US"/>
    </w:rPr>
  </w:style>
  <w:style w:type="paragraph" w:customStyle="1" w:styleId="COMastText">
    <w:name w:val="CO Mast Text"/>
    <w:basedOn w:val="Normal"/>
    <w:rsid w:val="00FB17D8"/>
    <w:pPr>
      <w:tabs>
        <w:tab w:val="left" w:pos="1080"/>
        <w:tab w:val="left" w:pos="5760"/>
        <w:tab w:val="left" w:pos="7380"/>
      </w:tabs>
      <w:spacing w:after="200" w:line="360" w:lineRule="atLeast"/>
    </w:pPr>
    <w:rPr>
      <w:rFonts w:asciiTheme="minorHAnsi" w:eastAsiaTheme="minorHAnsi" w:hAnsiTheme="minorHAnsi" w:cstheme="minorBidi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430A1"/>
    <w:rPr>
      <w:color w:val="605E5C"/>
      <w:shd w:val="clear" w:color="auto" w:fill="E1DFDD"/>
    </w:rPr>
  </w:style>
  <w:style w:type="character" w:customStyle="1" w:styleId="Title1">
    <w:name w:val="Title1"/>
    <w:basedOn w:val="DefaultParagraphFont"/>
    <w:rsid w:val="00444DDD"/>
  </w:style>
  <w:style w:type="paragraph" w:customStyle="1" w:styleId="Sub-Sub">
    <w:name w:val="Sub-Sub"/>
    <w:basedOn w:val="Subtitle"/>
    <w:next w:val="Normal"/>
    <w:link w:val="Sub-SubChar"/>
    <w:rsid w:val="003802CF"/>
    <w:pPr>
      <w:spacing w:before="240" w:after="160"/>
      <w:jc w:val="left"/>
    </w:pPr>
    <w:rPr>
      <w:rFonts w:ascii="Times New Roman" w:eastAsia="Times New Roman" w:hAnsi="Times New Roman"/>
      <w:color w:val="C00000"/>
      <w:sz w:val="22"/>
      <w:u w:val="single"/>
      <w:lang w:val="en-US" w:eastAsia="en-US"/>
    </w:rPr>
  </w:style>
  <w:style w:type="character" w:customStyle="1" w:styleId="Sub-SubChar">
    <w:name w:val="Sub-Sub Char"/>
    <w:basedOn w:val="SubtitleChar"/>
    <w:link w:val="Sub-Sub"/>
    <w:rsid w:val="003802CF"/>
    <w:rPr>
      <w:rFonts w:ascii="Times New Roman" w:eastAsia="Times New Roman" w:hAnsi="Times New Roman"/>
      <w:i/>
      <w:iCs/>
      <w:color w:val="C00000"/>
      <w:sz w:val="22"/>
      <w:szCs w:val="24"/>
      <w:u w:val="single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357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28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7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17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17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06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85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53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97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5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38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7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3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2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38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9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3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5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0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FE564-1ED9-4444-90D5-9D58198CE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Detailed Course Outline</vt:lpstr>
    </vt:vector>
  </TitlesOfParts>
  <Company>Simon Fraser University - Beedie School of Business</Company>
  <LinksUpToDate>false</LinksUpToDate>
  <CharactersWithSpaces>1866</CharactersWithSpaces>
  <SharedDoc>false</SharedDoc>
  <HLinks>
    <vt:vector size="12" baseType="variant">
      <vt:variant>
        <vt:i4>5242955</vt:i4>
      </vt:variant>
      <vt:variant>
        <vt:i4>3</vt:i4>
      </vt:variant>
      <vt:variant>
        <vt:i4>0</vt:i4>
      </vt:variant>
      <vt:variant>
        <vt:i4>5</vt:i4>
      </vt:variant>
      <vt:variant>
        <vt:lpwstr>https://beedie.sfu.ca/about/contact/</vt:lpwstr>
      </vt:variant>
      <vt:variant>
        <vt:lpwstr/>
      </vt:variant>
      <vt:variant>
        <vt:i4>6488119</vt:i4>
      </vt:variant>
      <vt:variant>
        <vt:i4>0</vt:i4>
      </vt:variant>
      <vt:variant>
        <vt:i4>0</vt:i4>
      </vt:variant>
      <vt:variant>
        <vt:i4>5</vt:i4>
      </vt:variant>
      <vt:variant>
        <vt:lpwstr>http://www.sfu.ca/policies/gazette/student.html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Detailed Course Outline</dc:title>
  <dc:subject/>
  <dc:creator>Kamal Masri</dc:creator>
  <cp:keywords/>
  <cp:lastModifiedBy>SFU Beedie School of Business</cp:lastModifiedBy>
  <cp:revision>2</cp:revision>
  <cp:lastPrinted>2021-02-10T17:00:00Z</cp:lastPrinted>
  <dcterms:created xsi:type="dcterms:W3CDTF">2025-03-21T18:54:00Z</dcterms:created>
  <dcterms:modified xsi:type="dcterms:W3CDTF">2025-03-21T18:54:00Z</dcterms:modified>
</cp:coreProperties>
</file>